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FD16" w14:textId="77777777" w:rsidR="00530237" w:rsidRDefault="00000000">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287DF163" w14:textId="34CC07FE" w:rsidR="00530237" w:rsidRDefault="00000000">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sidRPr="008D20B5">
        <w:rPr>
          <w:rFonts w:ascii="仿宋_GB2312" w:eastAsia="仿宋_GB2312" w:hint="eastAsia"/>
          <w:color w:val="FF0000"/>
          <w:sz w:val="32"/>
          <w:szCs w:val="32"/>
        </w:rPr>
        <w:t xml:space="preserve"> </w:t>
      </w:r>
      <w:r w:rsidRPr="002E2B14">
        <w:rPr>
          <w:rFonts w:ascii="仿宋_GB2312" w:eastAsia="仿宋_GB2312"/>
          <w:sz w:val="32"/>
          <w:szCs w:val="32"/>
        </w:rPr>
        <w:t>1</w:t>
      </w:r>
      <w:r w:rsidR="00B675BA" w:rsidRPr="002E2B14">
        <w:rPr>
          <w:rFonts w:ascii="仿宋_GB2312" w:eastAsia="仿宋_GB2312"/>
          <w:sz w:val="32"/>
          <w:szCs w:val="32"/>
        </w:rPr>
        <w:t>5</w:t>
      </w:r>
      <w:r>
        <w:rPr>
          <w:rFonts w:ascii="仿宋_GB2312" w:eastAsia="仿宋_GB2312"/>
          <w:sz w:val="32"/>
          <w:szCs w:val="32"/>
        </w:rPr>
        <w:t xml:space="preserve"> </w:t>
      </w:r>
      <w:r>
        <w:rPr>
          <w:rFonts w:ascii="仿宋_GB2312" w:eastAsia="仿宋_GB2312" w:hint="eastAsia"/>
          <w:color w:val="FF0000"/>
          <w:sz w:val="32"/>
          <w:szCs w:val="32"/>
        </w:rPr>
        <w:t>期</w:t>
      </w:r>
    </w:p>
    <w:p w14:paraId="02A225E1" w14:textId="206FFBDA" w:rsidR="00530237" w:rsidRDefault="00000000">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8752" behindDoc="0" locked="0" layoutInCell="1" allowOverlap="1" wp14:anchorId="063A8164" wp14:editId="0D827DD2">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1312;mso-width-relative:page;mso-height-relative:page;" filled="f" stroked="t" coordsize="21600,21600" o:gfxdata="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jYyp/VAAAABgEAAA8A&#10;AAAAAAAAAQAgAAAAOAAAAGRycy9kb3ducmV2LnhtbFBLAQIUABQAAAAIAIdO4kA/vHSJywEAAF0D&#10;AAAOAAAAAAAAAAEAIAAAADoBAABkcnMvZTJvRG9jLnhtbFBLBQYAAAAABgAGAFkBAAB3BQ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sidRPr="008D20B5">
        <w:rPr>
          <w:rFonts w:ascii="仿宋" w:eastAsia="仿宋" w:hAnsi="仿宋"/>
          <w:color w:val="FF0000"/>
          <w:sz w:val="32"/>
          <w:szCs w:val="30"/>
        </w:rPr>
        <w:t xml:space="preserve"> </w:t>
      </w:r>
      <w:r w:rsidRPr="002E2B14">
        <w:rPr>
          <w:rFonts w:ascii="仿宋" w:eastAsia="仿宋" w:hAnsi="仿宋" w:hint="eastAsia"/>
          <w:sz w:val="32"/>
          <w:szCs w:val="30"/>
        </w:rPr>
        <w:t>202</w:t>
      </w:r>
      <w:r w:rsidRPr="002E2B14">
        <w:rPr>
          <w:rFonts w:ascii="仿宋" w:eastAsia="仿宋" w:hAnsi="仿宋"/>
          <w:sz w:val="32"/>
          <w:szCs w:val="30"/>
        </w:rPr>
        <w:t>3</w:t>
      </w:r>
      <w:r w:rsidRPr="008D20B5">
        <w:rPr>
          <w:rFonts w:ascii="仿宋" w:eastAsia="仿宋" w:hAnsi="仿宋" w:hint="eastAsia"/>
          <w:color w:val="FF0000"/>
          <w:sz w:val="32"/>
          <w:szCs w:val="30"/>
        </w:rPr>
        <w:t>年</w:t>
      </w:r>
      <w:r w:rsidRPr="002E2B14">
        <w:rPr>
          <w:rFonts w:ascii="仿宋" w:eastAsia="仿宋" w:hAnsi="仿宋"/>
          <w:sz w:val="32"/>
          <w:szCs w:val="30"/>
        </w:rPr>
        <w:t>1</w:t>
      </w:r>
      <w:r w:rsidR="00014A4C" w:rsidRPr="002E2B14">
        <w:rPr>
          <w:rFonts w:ascii="仿宋" w:eastAsia="仿宋" w:hAnsi="仿宋"/>
          <w:sz w:val="32"/>
          <w:szCs w:val="30"/>
        </w:rPr>
        <w:t>2</w:t>
      </w:r>
      <w:r>
        <w:rPr>
          <w:rFonts w:ascii="仿宋" w:eastAsia="仿宋" w:hAnsi="仿宋" w:hint="eastAsia"/>
          <w:color w:val="FF0000"/>
          <w:sz w:val="32"/>
          <w:szCs w:val="30"/>
        </w:rPr>
        <w:t>月</w:t>
      </w:r>
      <w:r w:rsidR="00B675BA" w:rsidRPr="002E2B14">
        <w:rPr>
          <w:rFonts w:ascii="仿宋" w:eastAsia="仿宋" w:hAnsi="仿宋"/>
          <w:sz w:val="32"/>
          <w:szCs w:val="30"/>
        </w:rPr>
        <w:t>19</w:t>
      </w:r>
      <w:r>
        <w:rPr>
          <w:rFonts w:ascii="仿宋" w:eastAsia="仿宋" w:hAnsi="仿宋" w:hint="eastAsia"/>
          <w:color w:val="FF0000"/>
          <w:sz w:val="32"/>
          <w:szCs w:val="30"/>
        </w:rPr>
        <w:t>日</w:t>
      </w:r>
    </w:p>
    <w:p w14:paraId="2193E415" w14:textId="77777777" w:rsidR="00530237" w:rsidRDefault="00530237">
      <w:pPr>
        <w:spacing w:line="520" w:lineRule="exact"/>
        <w:ind w:firstLineChars="200" w:firstLine="640"/>
        <w:jc w:val="left"/>
        <w:rPr>
          <w:rFonts w:ascii="仿宋_GB2312" w:eastAsia="仿宋_GB2312" w:hAnsi="仿宋"/>
          <w:sz w:val="32"/>
          <w:szCs w:val="32"/>
        </w:rPr>
      </w:pPr>
    </w:p>
    <w:p w14:paraId="41A1CE13" w14:textId="249C39F0" w:rsidR="00530237" w:rsidRDefault="00000000">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1</w:t>
      </w:r>
      <w:r w:rsidR="00B675BA">
        <w:rPr>
          <w:rFonts w:ascii="仿宋_GB2312" w:eastAsia="仿宋_GB2312" w:hAnsi="仿宋"/>
          <w:sz w:val="32"/>
          <w:szCs w:val="32"/>
        </w:rPr>
        <w:t>5</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776B9494" w14:textId="67C14BCF"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w:t>
      </w:r>
      <w:r w:rsidR="00B675BA">
        <w:rPr>
          <w:rFonts w:ascii="仿宋_GB2312" w:eastAsia="仿宋_GB2312" w:hAnsi="仿宋"/>
          <w:sz w:val="32"/>
          <w:szCs w:val="32"/>
        </w:rPr>
        <w:t>2</w:t>
      </w:r>
      <w:r>
        <w:rPr>
          <w:rFonts w:ascii="仿宋_GB2312" w:eastAsia="仿宋_GB2312" w:hAnsi="仿宋" w:hint="eastAsia"/>
          <w:sz w:val="32"/>
          <w:szCs w:val="32"/>
        </w:rPr>
        <w:t>月</w:t>
      </w:r>
      <w:r w:rsidR="00B675BA">
        <w:rPr>
          <w:rFonts w:ascii="仿宋_GB2312" w:eastAsia="仿宋_GB2312" w:hAnsi="仿宋"/>
          <w:sz w:val="32"/>
          <w:szCs w:val="32"/>
        </w:rPr>
        <w:t>1</w:t>
      </w:r>
      <w:r w:rsidR="00040EC0">
        <w:rPr>
          <w:rFonts w:ascii="仿宋_GB2312" w:eastAsia="仿宋_GB2312" w:hAnsi="仿宋"/>
          <w:sz w:val="32"/>
          <w:szCs w:val="32"/>
        </w:rPr>
        <w:t>4</w:t>
      </w:r>
      <w:r>
        <w:rPr>
          <w:rFonts w:ascii="仿宋_GB2312" w:eastAsia="仿宋_GB2312" w:hAnsi="仿宋" w:hint="eastAsia"/>
          <w:sz w:val="32"/>
          <w:szCs w:val="32"/>
        </w:rPr>
        <w:t>日</w:t>
      </w:r>
      <w:r w:rsidR="002E2B14">
        <w:rPr>
          <w:rFonts w:ascii="仿宋_GB2312" w:eastAsia="仿宋_GB2312" w:hAnsi="仿宋" w:hint="eastAsia"/>
          <w:sz w:val="32"/>
          <w:szCs w:val="32"/>
        </w:rPr>
        <w:t>星期四</w:t>
      </w:r>
    </w:p>
    <w:p w14:paraId="752FDE42"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486E8AC7" w14:textId="77777777" w:rsidR="00530237"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53CED76C" w14:textId="39EA7158" w:rsidR="00530237" w:rsidRDefault="00000000">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王常青、陈颖</w:t>
      </w:r>
      <w:r>
        <w:rPr>
          <w:rFonts w:ascii="仿宋_GB2312" w:eastAsia="仿宋_GB2312" w:hAnsi="仿宋_GB2312" w:hint="eastAsia"/>
          <w:sz w:val="32"/>
          <w:szCs w:val="32"/>
        </w:rPr>
        <w:t>、</w:t>
      </w:r>
      <w:r w:rsidR="00AD626D">
        <w:rPr>
          <w:rFonts w:ascii="仿宋_GB2312" w:eastAsia="仿宋_GB2312" w:hAnsi="仿宋_GB2312" w:hint="eastAsia"/>
          <w:sz w:val="32"/>
          <w:szCs w:val="32"/>
        </w:rPr>
        <w:t>武玉学、</w:t>
      </w:r>
      <w:r>
        <w:rPr>
          <w:rFonts w:ascii="仿宋_GB2312" w:eastAsia="仿宋_GB2312" w:hAnsi="仿宋_GB2312" w:hint="eastAsia"/>
          <w:sz w:val="32"/>
          <w:szCs w:val="32"/>
        </w:rPr>
        <w:t>闫雪茹</w:t>
      </w:r>
    </w:p>
    <w:p w14:paraId="412B2FFD" w14:textId="0FFEF7E2" w:rsidR="00530237"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Pr>
          <w:rFonts w:ascii="仿宋_GB2312" w:eastAsia="仿宋_GB2312" w:hAnsi="仿宋_GB2312" w:hint="eastAsia"/>
          <w:sz w:val="32"/>
          <w:szCs w:val="32"/>
        </w:rPr>
        <w:t>侯阳、吴志革</w:t>
      </w:r>
    </w:p>
    <w:p w14:paraId="2D1ACF9A" w14:textId="7904BC99" w:rsidR="00B675BA" w:rsidRDefault="00B675BA">
      <w:pPr>
        <w:ind w:firstLineChars="200" w:firstLine="643"/>
        <w:rPr>
          <w:rFonts w:ascii="黑体" w:eastAsia="黑体" w:hAnsi="黑体"/>
          <w:b/>
          <w:sz w:val="32"/>
          <w:szCs w:val="32"/>
        </w:rPr>
      </w:pPr>
      <w:r>
        <w:rPr>
          <w:rFonts w:ascii="黑体" w:eastAsia="黑体" w:hAnsi="黑体" w:hint="eastAsia"/>
          <w:b/>
          <w:sz w:val="32"/>
          <w:szCs w:val="32"/>
        </w:rPr>
        <w:t>请假：</w:t>
      </w:r>
      <w:r>
        <w:rPr>
          <w:rFonts w:ascii="仿宋_GB2312" w:eastAsia="仿宋_GB2312" w:hAnsi="仿宋_GB2312" w:hint="eastAsia"/>
          <w:sz w:val="32"/>
          <w:szCs w:val="32"/>
        </w:rPr>
        <w:t>王进波、张艳辉、周密</w:t>
      </w:r>
    </w:p>
    <w:p w14:paraId="30DCCA03" w14:textId="3AD589F8" w:rsidR="00530237" w:rsidRDefault="00000000">
      <w:pPr>
        <w:ind w:firstLineChars="200" w:firstLine="643"/>
        <w:rPr>
          <w:rFonts w:ascii="仿宋_GB2312" w:eastAsia="仿宋_GB2312" w:hAnsi="仿宋_GB2312"/>
          <w:bCs/>
          <w:sz w:val="32"/>
          <w:szCs w:val="32"/>
        </w:rPr>
      </w:pPr>
      <w:r>
        <w:rPr>
          <w:rFonts w:ascii="黑体" w:eastAsia="黑体" w:hAnsi="黑体"/>
          <w:b/>
          <w:sz w:val="32"/>
          <w:szCs w:val="32"/>
        </w:rPr>
        <w:t>记录：</w:t>
      </w:r>
      <w:r w:rsidR="00B675BA">
        <w:rPr>
          <w:rFonts w:ascii="仿宋_GB2312" w:eastAsia="仿宋_GB2312" w:hAnsi="黑体" w:hint="eastAsia"/>
          <w:bCs/>
          <w:sz w:val="32"/>
          <w:szCs w:val="32"/>
        </w:rPr>
        <w:t>陈颖</w:t>
      </w:r>
    </w:p>
    <w:p w14:paraId="213EAB69" w14:textId="77777777" w:rsidR="00530237" w:rsidRDefault="00530237">
      <w:pPr>
        <w:spacing w:line="600" w:lineRule="exact"/>
        <w:ind w:firstLineChars="200" w:firstLine="640"/>
        <w:jc w:val="left"/>
        <w:rPr>
          <w:rFonts w:ascii="仿宋_GB2312" w:eastAsia="仿宋_GB2312" w:hAnsi="仿宋"/>
          <w:sz w:val="32"/>
          <w:szCs w:val="32"/>
        </w:rPr>
      </w:pPr>
    </w:p>
    <w:p w14:paraId="0602A4A7" w14:textId="0C1B11A0" w:rsidR="00DD68BF" w:rsidRDefault="00000000" w:rsidP="00A46814">
      <w:pPr>
        <w:widowControl/>
        <w:shd w:val="clear" w:color="auto" w:fill="FFFFFF"/>
        <w:jc w:val="left"/>
        <w:rPr>
          <w:rFonts w:ascii="仿宋_GB2312" w:eastAsia="仿宋_GB2312" w:hAnsi="仿宋"/>
          <w:sz w:val="32"/>
          <w:szCs w:val="32"/>
        </w:rPr>
      </w:pPr>
      <w:bookmarkStart w:id="2" w:name="_Hlk60243410"/>
      <w:bookmarkStart w:id="3" w:name="_Hlk61537531"/>
      <w:r>
        <w:rPr>
          <w:rFonts w:ascii="仿宋_GB2312" w:eastAsia="仿宋_GB2312" w:hAnsi="仿宋"/>
          <w:sz w:val="32"/>
          <w:szCs w:val="32"/>
        </w:rPr>
        <w:t xml:space="preserve">    </w:t>
      </w:r>
      <w:r w:rsidR="00DD68BF">
        <w:rPr>
          <w:rFonts w:ascii="仿宋_GB2312" w:eastAsia="仿宋_GB2312" w:hAnsi="仿宋"/>
          <w:sz w:val="32"/>
          <w:szCs w:val="32"/>
        </w:rPr>
        <w:t>2023</w:t>
      </w:r>
      <w:r w:rsidR="00DD68BF">
        <w:rPr>
          <w:rFonts w:ascii="仿宋_GB2312" w:eastAsia="仿宋_GB2312" w:hAnsi="仿宋" w:hint="eastAsia"/>
          <w:sz w:val="32"/>
          <w:szCs w:val="32"/>
        </w:rPr>
        <w:t>年1</w:t>
      </w:r>
      <w:r w:rsidR="00040EC0">
        <w:rPr>
          <w:rFonts w:ascii="仿宋_GB2312" w:eastAsia="仿宋_GB2312" w:hAnsi="仿宋"/>
          <w:sz w:val="32"/>
          <w:szCs w:val="32"/>
        </w:rPr>
        <w:t>2</w:t>
      </w:r>
      <w:r w:rsidR="00DD68BF">
        <w:rPr>
          <w:rFonts w:ascii="仿宋_GB2312" w:eastAsia="仿宋_GB2312" w:hAnsi="仿宋" w:hint="eastAsia"/>
          <w:sz w:val="32"/>
          <w:szCs w:val="32"/>
        </w:rPr>
        <w:t>月</w:t>
      </w:r>
      <w:r w:rsidR="00040EC0">
        <w:rPr>
          <w:rFonts w:ascii="仿宋_GB2312" w:eastAsia="仿宋_GB2312" w:hAnsi="仿宋"/>
          <w:sz w:val="32"/>
          <w:szCs w:val="32"/>
        </w:rPr>
        <w:t>14</w:t>
      </w:r>
      <w:r w:rsidR="00DD68BF">
        <w:rPr>
          <w:rFonts w:ascii="仿宋_GB2312" w:eastAsia="仿宋_GB2312" w:hAnsi="仿宋" w:hint="eastAsia"/>
          <w:sz w:val="32"/>
          <w:szCs w:val="32"/>
        </w:rPr>
        <w:t>日下午，刘哲主持学院2</w:t>
      </w:r>
      <w:r w:rsidR="00DD68BF">
        <w:rPr>
          <w:rFonts w:ascii="仿宋_GB2312" w:eastAsia="仿宋_GB2312" w:hAnsi="仿宋"/>
          <w:sz w:val="32"/>
          <w:szCs w:val="32"/>
        </w:rPr>
        <w:t>023</w:t>
      </w:r>
      <w:r w:rsidR="00DD68BF">
        <w:rPr>
          <w:rFonts w:ascii="仿宋_GB2312" w:eastAsia="仿宋_GB2312" w:hAnsi="仿宋" w:hint="eastAsia"/>
          <w:sz w:val="32"/>
          <w:szCs w:val="32"/>
        </w:rPr>
        <w:t>年第1</w:t>
      </w:r>
      <w:r w:rsidR="00040EC0">
        <w:rPr>
          <w:rFonts w:ascii="仿宋_GB2312" w:eastAsia="仿宋_GB2312" w:hAnsi="仿宋"/>
          <w:sz w:val="32"/>
          <w:szCs w:val="32"/>
        </w:rPr>
        <w:t>5</w:t>
      </w:r>
      <w:r w:rsidR="00DD68BF">
        <w:rPr>
          <w:rFonts w:ascii="仿宋_GB2312" w:eastAsia="仿宋_GB2312" w:hAnsi="仿宋" w:hint="eastAsia"/>
          <w:sz w:val="32"/>
          <w:szCs w:val="32"/>
        </w:rPr>
        <w:t>次党委会，学习习近平总书记近期系列重要讲话精神</w:t>
      </w:r>
      <w:r w:rsidR="00040EC0">
        <w:rPr>
          <w:rFonts w:ascii="仿宋_GB2312" w:eastAsia="仿宋_GB2312" w:hAnsi="仿宋" w:hint="eastAsia"/>
          <w:sz w:val="32"/>
          <w:szCs w:val="32"/>
        </w:rPr>
        <w:t>及重要会议精神，通报学院廉洁文化品牌征集结果、公权力“两清单”等工作。</w:t>
      </w:r>
      <w:r w:rsidR="007D61FC">
        <w:rPr>
          <w:rFonts w:ascii="仿宋_GB2312" w:eastAsia="仿宋_GB2312" w:hAnsi="仿宋" w:hint="eastAsia"/>
          <w:sz w:val="32"/>
          <w:szCs w:val="32"/>
        </w:rPr>
        <w:t>现将会议内容纪要如下。</w:t>
      </w:r>
    </w:p>
    <w:p w14:paraId="6672F27E" w14:textId="4F81C1F2" w:rsidR="00257A79" w:rsidRPr="0050528E" w:rsidRDefault="0050528E" w:rsidP="0050528E">
      <w:pPr>
        <w:widowControl/>
        <w:shd w:val="clear" w:color="auto" w:fill="FFFFFF"/>
        <w:ind w:firstLineChars="200" w:firstLine="640"/>
        <w:jc w:val="left"/>
        <w:rPr>
          <w:rFonts w:ascii="仿宋_GB2312" w:eastAsia="仿宋_GB2312" w:hAnsi="仿宋"/>
          <w:sz w:val="32"/>
          <w:szCs w:val="32"/>
        </w:rPr>
      </w:pPr>
      <w:r>
        <w:rPr>
          <w:rFonts w:ascii="仿宋_GB2312" w:eastAsia="仿宋_GB2312" w:hAnsi="仿宋" w:hint="eastAsia"/>
          <w:sz w:val="32"/>
          <w:szCs w:val="32"/>
        </w:rPr>
        <w:t>一、</w:t>
      </w:r>
      <w:r w:rsidRPr="0050528E">
        <w:rPr>
          <w:rFonts w:ascii="仿宋_GB2312" w:eastAsia="仿宋_GB2312" w:hAnsi="仿宋" w:hint="eastAsia"/>
          <w:sz w:val="32"/>
          <w:szCs w:val="32"/>
        </w:rPr>
        <w:t>会议</w:t>
      </w:r>
      <w:r w:rsidR="009B504D" w:rsidRPr="0050528E">
        <w:rPr>
          <w:rFonts w:ascii="仿宋_GB2312" w:eastAsia="仿宋_GB2312" w:hAnsi="仿宋" w:hint="eastAsia"/>
          <w:sz w:val="32"/>
          <w:szCs w:val="32"/>
        </w:rPr>
        <w:t>传达学习了习近平总书记在长三角一体化发展座谈会、中央经济工作会议上的重要讲话精神</w:t>
      </w:r>
      <w:r w:rsidR="002519F0" w:rsidRPr="0050528E">
        <w:rPr>
          <w:rFonts w:ascii="仿宋_GB2312" w:eastAsia="仿宋_GB2312" w:hAnsi="仿宋" w:hint="eastAsia"/>
          <w:sz w:val="32"/>
          <w:szCs w:val="32"/>
        </w:rPr>
        <w:t>，</w:t>
      </w:r>
      <w:r w:rsidR="009B504D" w:rsidRPr="0050528E">
        <w:rPr>
          <w:rFonts w:ascii="仿宋_GB2312" w:eastAsia="仿宋_GB2312" w:hAnsi="仿宋" w:hint="eastAsia"/>
          <w:sz w:val="32"/>
          <w:szCs w:val="32"/>
        </w:rPr>
        <w:t>学习了中国工会第十八次全国代表大会会议报告</w:t>
      </w:r>
      <w:r w:rsidR="002519F0" w:rsidRPr="0050528E">
        <w:rPr>
          <w:rFonts w:ascii="仿宋_GB2312" w:eastAsia="仿宋_GB2312" w:hAnsi="仿宋" w:hint="eastAsia"/>
          <w:sz w:val="32"/>
          <w:szCs w:val="32"/>
        </w:rPr>
        <w:t>，研究贯彻落实意见</w:t>
      </w:r>
      <w:r w:rsidR="00257A79" w:rsidRPr="0050528E">
        <w:rPr>
          <w:rFonts w:ascii="仿宋_GB2312" w:eastAsia="仿宋_GB2312" w:hAnsi="仿宋" w:hint="eastAsia"/>
          <w:sz w:val="32"/>
          <w:szCs w:val="32"/>
        </w:rPr>
        <w:t>。</w:t>
      </w:r>
    </w:p>
    <w:p w14:paraId="08E8B81E" w14:textId="47280C76" w:rsidR="00D10C74" w:rsidRDefault="009B504D" w:rsidP="00E30085">
      <w:pPr>
        <w:widowControl/>
        <w:shd w:val="clear" w:color="auto" w:fill="FFFFFF"/>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会议强调，</w:t>
      </w:r>
      <w:r w:rsidR="00D10C74" w:rsidRPr="00D10C74">
        <w:rPr>
          <w:rFonts w:ascii="仿宋_GB2312" w:eastAsia="仿宋_GB2312" w:hAnsi="仿宋"/>
          <w:sz w:val="32"/>
          <w:szCs w:val="32"/>
        </w:rPr>
        <w:t>要深刻学习领会习近平总书记在深入推进长三角一体化发展座谈会上的重要讲话精神，与贯彻落实习近平总书记考察浙江重要讲话精神结合起来，切实增强牢记嘱托、感恩追随、实干争先的思想自觉和行动自觉，把总书记重要指示精神转化为干事创业的热情、抓好落实的行动。要在强化协同上下功夫，把</w:t>
      </w:r>
      <w:r w:rsidR="00D10C74" w:rsidRPr="00D10C74">
        <w:rPr>
          <w:rFonts w:ascii="仿宋_GB2312" w:eastAsia="仿宋_GB2312" w:hAnsi="仿宋"/>
          <w:sz w:val="32"/>
          <w:szCs w:val="32"/>
        </w:rPr>
        <w:t>“</w:t>
      </w:r>
      <w:r w:rsidR="00D10C74" w:rsidRPr="00D10C74">
        <w:rPr>
          <w:rFonts w:ascii="仿宋_GB2312" w:eastAsia="仿宋_GB2312" w:hAnsi="仿宋"/>
          <w:sz w:val="32"/>
          <w:szCs w:val="32"/>
        </w:rPr>
        <w:t>自己的事</w:t>
      </w:r>
      <w:r w:rsidR="00D10C74" w:rsidRPr="00D10C74">
        <w:rPr>
          <w:rFonts w:ascii="仿宋_GB2312" w:eastAsia="仿宋_GB2312" w:hAnsi="仿宋"/>
          <w:sz w:val="32"/>
          <w:szCs w:val="32"/>
        </w:rPr>
        <w:t>”“</w:t>
      </w:r>
      <w:r w:rsidR="00D10C74" w:rsidRPr="00D10C74">
        <w:rPr>
          <w:rFonts w:ascii="仿宋_GB2312" w:eastAsia="仿宋_GB2312" w:hAnsi="仿宋"/>
          <w:sz w:val="32"/>
          <w:szCs w:val="32"/>
        </w:rPr>
        <w:t>我们的事</w:t>
      </w:r>
      <w:r w:rsidR="00D10C74" w:rsidRPr="00D10C74">
        <w:rPr>
          <w:rFonts w:ascii="仿宋_GB2312" w:eastAsia="仿宋_GB2312" w:hAnsi="仿宋"/>
          <w:sz w:val="32"/>
          <w:szCs w:val="32"/>
        </w:rPr>
        <w:t>”“</w:t>
      </w:r>
      <w:r w:rsidR="00D10C74" w:rsidRPr="00D10C74">
        <w:rPr>
          <w:rFonts w:ascii="仿宋_GB2312" w:eastAsia="仿宋_GB2312" w:hAnsi="仿宋"/>
          <w:sz w:val="32"/>
          <w:szCs w:val="32"/>
        </w:rPr>
        <w:t>大家的事</w:t>
      </w:r>
      <w:r w:rsidR="00D10C74" w:rsidRPr="00D10C74">
        <w:rPr>
          <w:rFonts w:ascii="仿宋_GB2312" w:eastAsia="仿宋_GB2312" w:hAnsi="仿宋"/>
          <w:sz w:val="32"/>
          <w:szCs w:val="32"/>
        </w:rPr>
        <w:t>”</w:t>
      </w:r>
      <w:r w:rsidR="00D10C74" w:rsidRPr="00D10C74">
        <w:rPr>
          <w:rFonts w:ascii="仿宋_GB2312" w:eastAsia="仿宋_GB2312" w:hAnsi="仿宋"/>
          <w:sz w:val="32"/>
          <w:szCs w:val="32"/>
        </w:rPr>
        <w:t>统筹起来考虑，主动贡献长板、加快补齐短板，查漏补缺做好年底收官工作，力争更好结果。要在完善机制上下功夫，提高政策制定统一性、规则一致性、执行协同性。要在守牢安全上下功夫，把贯彻总体国家安全观与推进发展紧密结合，为</w:t>
      </w:r>
      <w:r w:rsidR="00E30085">
        <w:rPr>
          <w:rFonts w:ascii="仿宋_GB2312" w:eastAsia="仿宋_GB2312" w:hAnsi="仿宋" w:hint="eastAsia"/>
          <w:sz w:val="32"/>
          <w:szCs w:val="32"/>
        </w:rPr>
        <w:t>学校学院</w:t>
      </w:r>
      <w:r w:rsidR="00D10C74" w:rsidRPr="00D10C74">
        <w:rPr>
          <w:rFonts w:ascii="仿宋_GB2312" w:eastAsia="仿宋_GB2312" w:hAnsi="仿宋"/>
          <w:sz w:val="32"/>
          <w:szCs w:val="32"/>
        </w:rPr>
        <w:t>全局之安作出贡献</w:t>
      </w:r>
      <w:r w:rsidR="00E30085">
        <w:rPr>
          <w:rFonts w:ascii="仿宋_GB2312" w:eastAsia="仿宋_GB2312" w:hAnsi="仿宋" w:hint="eastAsia"/>
          <w:sz w:val="32"/>
          <w:szCs w:val="32"/>
        </w:rPr>
        <w:t>。</w:t>
      </w:r>
    </w:p>
    <w:p w14:paraId="58D1F6E7" w14:textId="1624FCB0" w:rsidR="004D3499" w:rsidRPr="004D3499" w:rsidRDefault="00E30085" w:rsidP="00A27F8A">
      <w:pPr>
        <w:widowControl/>
        <w:shd w:val="clear" w:color="auto" w:fill="FFFFFF"/>
        <w:ind w:firstLineChars="200" w:firstLine="640"/>
        <w:jc w:val="left"/>
        <w:rPr>
          <w:rFonts w:ascii="Arial" w:hAnsi="Arial" w:cs="Arial"/>
          <w:kern w:val="0"/>
          <w:sz w:val="40"/>
          <w:szCs w:val="40"/>
        </w:rPr>
      </w:pPr>
      <w:r>
        <w:rPr>
          <w:rFonts w:ascii="仿宋_GB2312" w:eastAsia="仿宋_GB2312" w:hAnsi="仿宋" w:hint="eastAsia"/>
          <w:sz w:val="32"/>
          <w:szCs w:val="32"/>
        </w:rPr>
        <w:t>会议</w:t>
      </w:r>
      <w:r w:rsidR="002519F0" w:rsidRPr="00A367D0">
        <w:rPr>
          <w:rFonts w:ascii="仿宋_GB2312" w:eastAsia="仿宋_GB2312" w:hAnsi="仿宋" w:hint="eastAsia"/>
          <w:sz w:val="32"/>
          <w:szCs w:val="32"/>
        </w:rPr>
        <w:t>指出，习近平总书记</w:t>
      </w:r>
      <w:r w:rsidR="00466A52" w:rsidRPr="00A367D0">
        <w:rPr>
          <w:rFonts w:ascii="仿宋_GB2312" w:eastAsia="仿宋_GB2312" w:hAnsi="仿宋" w:hint="eastAsia"/>
          <w:sz w:val="32"/>
          <w:szCs w:val="32"/>
        </w:rPr>
        <w:t>在中央经济工作会议上</w:t>
      </w:r>
      <w:r w:rsidR="002519F0" w:rsidRPr="00A367D0">
        <w:rPr>
          <w:rFonts w:ascii="仿宋_GB2312" w:eastAsia="仿宋_GB2312" w:hAnsi="仿宋" w:hint="eastAsia"/>
          <w:sz w:val="32"/>
          <w:szCs w:val="32"/>
        </w:rPr>
        <w:t>的重要讲话</w:t>
      </w:r>
      <w:r w:rsidR="00A367D0" w:rsidRPr="00A367D0">
        <w:rPr>
          <w:rFonts w:ascii="仿宋_GB2312" w:eastAsia="仿宋_GB2312" w:hAnsi="仿宋" w:hint="eastAsia"/>
          <w:sz w:val="32"/>
          <w:szCs w:val="32"/>
        </w:rPr>
        <w:t>，</w:t>
      </w:r>
      <w:r w:rsidR="002519F0" w:rsidRPr="00A367D0">
        <w:rPr>
          <w:rFonts w:ascii="仿宋_GB2312" w:eastAsia="仿宋_GB2312" w:hAnsi="仿宋" w:hint="eastAsia"/>
          <w:sz w:val="32"/>
          <w:szCs w:val="32"/>
        </w:rPr>
        <w:t>系统</w:t>
      </w:r>
      <w:r w:rsidR="00466A52" w:rsidRPr="00A367D0">
        <w:rPr>
          <w:rFonts w:ascii="仿宋_GB2312" w:eastAsia="仿宋_GB2312" w:hAnsi="仿宋" w:hint="eastAsia"/>
          <w:sz w:val="32"/>
          <w:szCs w:val="32"/>
        </w:rPr>
        <w:t>分析</w:t>
      </w:r>
      <w:r w:rsidR="003B4611">
        <w:rPr>
          <w:rFonts w:ascii="仿宋_GB2312" w:eastAsia="仿宋_GB2312" w:hAnsi="仿宋" w:hint="eastAsia"/>
          <w:sz w:val="32"/>
          <w:szCs w:val="32"/>
        </w:rPr>
        <w:t>了</w:t>
      </w:r>
      <w:r w:rsidR="00466A52" w:rsidRPr="00A367D0">
        <w:rPr>
          <w:rFonts w:ascii="仿宋_GB2312" w:eastAsia="仿宋_GB2312" w:hAnsi="仿宋" w:hint="eastAsia"/>
          <w:sz w:val="32"/>
          <w:szCs w:val="32"/>
        </w:rPr>
        <w:t>当前经济形势</w:t>
      </w:r>
      <w:r w:rsidR="002519F0" w:rsidRPr="00A367D0">
        <w:rPr>
          <w:rFonts w:ascii="仿宋_GB2312" w:eastAsia="仿宋_GB2312" w:hAnsi="仿宋" w:hint="eastAsia"/>
          <w:sz w:val="32"/>
          <w:szCs w:val="32"/>
        </w:rPr>
        <w:t>，全面部署明年经济工作，站位高远</w:t>
      </w:r>
      <w:r w:rsidR="00AB7A8F">
        <w:rPr>
          <w:rFonts w:ascii="仿宋_GB2312" w:eastAsia="仿宋_GB2312" w:hAnsi="仿宋" w:hint="eastAsia"/>
          <w:sz w:val="32"/>
          <w:szCs w:val="32"/>
        </w:rPr>
        <w:t>，</w:t>
      </w:r>
      <w:r w:rsidR="00AB7A8F" w:rsidRPr="00A27F8A">
        <w:rPr>
          <w:rFonts w:ascii="仿宋_GB2312" w:eastAsia="仿宋_GB2312" w:hAnsi="仿宋" w:hint="eastAsia"/>
          <w:sz w:val="32"/>
          <w:szCs w:val="32"/>
        </w:rPr>
        <w:t>催人奋进。</w:t>
      </w:r>
      <w:r w:rsidR="00466A52" w:rsidRPr="00A367D0">
        <w:rPr>
          <w:rFonts w:ascii="仿宋_GB2312" w:eastAsia="仿宋_GB2312" w:hAnsi="仿宋" w:hint="eastAsia"/>
          <w:sz w:val="32"/>
          <w:szCs w:val="32"/>
        </w:rPr>
        <w:t>会议强调，要切实把思想和行动统一到中央对形势的分析判断和决策部署上来，深刻理解</w:t>
      </w:r>
      <w:r w:rsidR="00A367D0" w:rsidRPr="00A367D0">
        <w:rPr>
          <w:rFonts w:ascii="仿宋_GB2312" w:eastAsia="仿宋_GB2312" w:hAnsi="仿宋" w:hint="eastAsia"/>
          <w:sz w:val="32"/>
          <w:szCs w:val="32"/>
        </w:rPr>
        <w:t>和把握</w:t>
      </w:r>
      <w:r w:rsidR="00466A52" w:rsidRPr="00A367D0">
        <w:rPr>
          <w:rFonts w:ascii="仿宋_GB2312" w:eastAsia="仿宋_GB2312" w:hAnsi="仿宋" w:hint="eastAsia"/>
          <w:sz w:val="32"/>
          <w:szCs w:val="32"/>
        </w:rPr>
        <w:t>新时代做好经济工作“五个必须”的规律性认识，在中国式现代化进程中找准定位、明确方向，聚焦经济建设这一中心工作、高质量发展这一首要任务，</w:t>
      </w:r>
      <w:r w:rsidR="00AB7A8F">
        <w:rPr>
          <w:rFonts w:ascii="仿宋_GB2312" w:eastAsia="仿宋_GB2312" w:hAnsi="仿宋" w:hint="eastAsia"/>
          <w:sz w:val="32"/>
          <w:szCs w:val="32"/>
        </w:rPr>
        <w:t>坚持稳中求进、以进促稳、先立后破，结合九项工作及具体工作要求，科学谋划助推区域经济高质量发</w:t>
      </w:r>
      <w:r w:rsidR="00AB7A8F">
        <w:rPr>
          <w:rFonts w:ascii="仿宋_GB2312" w:eastAsia="仿宋_GB2312" w:hAnsi="仿宋" w:hint="eastAsia"/>
          <w:sz w:val="32"/>
          <w:szCs w:val="32"/>
        </w:rPr>
        <w:lastRenderedPageBreak/>
        <w:t>展</w:t>
      </w:r>
      <w:r w:rsidR="00107D39">
        <w:rPr>
          <w:rFonts w:ascii="仿宋_GB2312" w:eastAsia="仿宋_GB2312" w:hAnsi="仿宋" w:hint="eastAsia"/>
          <w:sz w:val="32"/>
          <w:szCs w:val="32"/>
        </w:rPr>
        <w:t>方式途径，</w:t>
      </w:r>
      <w:r w:rsidR="004D3499" w:rsidRPr="004D3499">
        <w:rPr>
          <w:rFonts w:ascii="仿宋_GB2312" w:eastAsia="仿宋_GB2312" w:hAnsi="仿宋"/>
          <w:sz w:val="32"/>
          <w:szCs w:val="32"/>
        </w:rPr>
        <w:t>以更饱满的热情投入到加快</w:t>
      </w:r>
      <w:r w:rsidR="004D3499" w:rsidRPr="004D3499">
        <w:rPr>
          <w:rFonts w:ascii="仿宋_GB2312" w:eastAsia="仿宋_GB2312" w:hAnsi="仿宋" w:hint="eastAsia"/>
          <w:sz w:val="32"/>
          <w:szCs w:val="32"/>
        </w:rPr>
        <w:t>经济发展</w:t>
      </w:r>
      <w:r w:rsidR="004D3499" w:rsidRPr="004D3499">
        <w:rPr>
          <w:rFonts w:ascii="仿宋_GB2312" w:eastAsia="仿宋_GB2312" w:hAnsi="仿宋"/>
          <w:sz w:val="32"/>
          <w:szCs w:val="32"/>
        </w:rPr>
        <w:t>的实践中，为地方</w:t>
      </w:r>
      <w:r w:rsidR="004D3499" w:rsidRPr="004D3499">
        <w:rPr>
          <w:rFonts w:ascii="仿宋_GB2312" w:eastAsia="仿宋_GB2312" w:hAnsi="仿宋" w:hint="eastAsia"/>
          <w:sz w:val="32"/>
          <w:szCs w:val="32"/>
        </w:rPr>
        <w:t>经济建设</w:t>
      </w:r>
      <w:r w:rsidR="004D3499" w:rsidRPr="004D3499">
        <w:rPr>
          <w:rFonts w:ascii="仿宋_GB2312" w:eastAsia="仿宋_GB2312" w:hAnsi="仿宋"/>
          <w:sz w:val="32"/>
          <w:szCs w:val="32"/>
        </w:rPr>
        <w:t>提供</w:t>
      </w:r>
      <w:r w:rsidR="004D3499" w:rsidRPr="004D3499">
        <w:rPr>
          <w:rFonts w:ascii="仿宋_GB2312" w:eastAsia="仿宋_GB2312" w:hAnsi="仿宋" w:hint="eastAsia"/>
          <w:sz w:val="32"/>
          <w:szCs w:val="32"/>
        </w:rPr>
        <w:t>高校智慧</w:t>
      </w:r>
      <w:r w:rsidR="004D3499">
        <w:rPr>
          <w:rFonts w:ascii="Arial" w:hAnsi="Arial" w:cs="Arial" w:hint="eastAsia"/>
          <w:kern w:val="0"/>
          <w:sz w:val="40"/>
          <w:szCs w:val="40"/>
        </w:rPr>
        <w:t>。</w:t>
      </w:r>
    </w:p>
    <w:p w14:paraId="08D2C909" w14:textId="3B9F6DC3" w:rsidR="009B504D" w:rsidRPr="00AD7F25" w:rsidRDefault="00257A79" w:rsidP="0050528E">
      <w:pPr>
        <w:widowControl/>
        <w:shd w:val="clear" w:color="auto" w:fill="FFFFFF"/>
        <w:ind w:firstLineChars="200" w:firstLine="640"/>
        <w:jc w:val="left"/>
        <w:rPr>
          <w:rFonts w:ascii="仿宋_GB2312" w:eastAsia="仿宋_GB2312" w:hAnsi="仿宋"/>
          <w:sz w:val="32"/>
          <w:szCs w:val="32"/>
        </w:rPr>
      </w:pPr>
      <w:r w:rsidRPr="003B4611">
        <w:rPr>
          <w:rFonts w:ascii="仿宋_GB2312" w:eastAsia="仿宋_GB2312" w:hAnsi="宋体" w:cs="宋体" w:hint="eastAsia"/>
          <w:color w:val="333333"/>
          <w:kern w:val="0"/>
          <w:sz w:val="32"/>
          <w:szCs w:val="32"/>
        </w:rPr>
        <w:t>会议</w:t>
      </w:r>
      <w:r w:rsidR="003B4611" w:rsidRPr="003B4611">
        <w:rPr>
          <w:rFonts w:ascii="仿宋_GB2312" w:eastAsia="仿宋_GB2312" w:hAnsi="宋体" w:cs="宋体" w:hint="eastAsia"/>
          <w:color w:val="333333"/>
          <w:kern w:val="0"/>
          <w:sz w:val="32"/>
          <w:szCs w:val="32"/>
        </w:rPr>
        <w:t>强调，坚持用习近平新时代中国特色社会主义思想统领工会工作，用</w:t>
      </w:r>
      <w:r w:rsidR="003B4611" w:rsidRPr="008E6695">
        <w:rPr>
          <w:rFonts w:ascii="仿宋_GB2312" w:eastAsia="仿宋_GB2312" w:hAnsi="宋体" w:cs="宋体" w:hint="eastAsia"/>
          <w:color w:val="333333"/>
          <w:kern w:val="0"/>
          <w:sz w:val="32"/>
          <w:szCs w:val="32"/>
        </w:rPr>
        <w:t>实际行动把亿万职工群众紧紧团结在党的周围，不断夯实党长期执政的阶级基础和群众基础，切实维护职工群众合法权益，努力解决好急难愁盼问题，不断增强广大职工群众的获得感、幸福感、安全感，千方百计调动亿万职工群众的积极性、主动性、创造性，</w:t>
      </w:r>
      <w:r w:rsidR="003B4611" w:rsidRPr="003B4611">
        <w:rPr>
          <w:rFonts w:ascii="仿宋_GB2312" w:eastAsia="仿宋_GB2312" w:hAnsi="宋体" w:cs="宋体"/>
          <w:color w:val="333333"/>
          <w:kern w:val="0"/>
          <w:sz w:val="32"/>
          <w:szCs w:val="32"/>
        </w:rPr>
        <w:t>充分结合工作实际，找准结合点、切入点、着力点，将工会工作与学校中心工作深度融合</w:t>
      </w:r>
      <w:r w:rsidR="0050528E">
        <w:rPr>
          <w:rFonts w:ascii="仿宋_GB2312" w:eastAsia="仿宋_GB2312" w:hAnsi="宋体" w:cs="宋体" w:hint="eastAsia"/>
          <w:color w:val="333333"/>
          <w:kern w:val="0"/>
          <w:sz w:val="32"/>
          <w:szCs w:val="32"/>
        </w:rPr>
        <w:t>，在推进学院和学校高质量发展中发挥工会力量。</w:t>
      </w:r>
    </w:p>
    <w:p w14:paraId="5082D6A2" w14:textId="057FDC1A" w:rsidR="00530237" w:rsidRDefault="00000000" w:rsidP="00046151">
      <w:pPr>
        <w:ind w:firstLineChars="200" w:firstLine="640"/>
        <w:rPr>
          <w:rFonts w:ascii="仿宋_GB2312" w:eastAsia="仿宋_GB2312" w:hAnsi="仿宋"/>
          <w:sz w:val="32"/>
          <w:szCs w:val="32"/>
        </w:rPr>
      </w:pPr>
      <w:r w:rsidRPr="00EC00AB">
        <w:rPr>
          <w:rFonts w:ascii="黑体" w:eastAsia="黑体" w:hAnsi="黑体" w:hint="eastAsia"/>
          <w:sz w:val="32"/>
          <w:szCs w:val="32"/>
        </w:rPr>
        <w:t>二</w:t>
      </w:r>
      <w:r w:rsidRPr="00EC00AB">
        <w:rPr>
          <w:rFonts w:ascii="黑体" w:eastAsia="黑体" w:hAnsi="黑体"/>
          <w:sz w:val="32"/>
          <w:szCs w:val="32"/>
        </w:rPr>
        <w:t>、</w:t>
      </w:r>
      <w:r w:rsidR="001227FE" w:rsidRPr="00214532">
        <w:rPr>
          <w:rFonts w:ascii="仿宋_GB2312" w:eastAsia="仿宋_GB2312" w:hAnsi="宋体" w:cs="宋体" w:hint="eastAsia"/>
          <w:color w:val="333333"/>
          <w:kern w:val="0"/>
          <w:sz w:val="32"/>
          <w:szCs w:val="32"/>
        </w:rPr>
        <w:t>会前谈廉说纪：</w:t>
      </w:r>
      <w:r w:rsidRPr="004563B1">
        <w:rPr>
          <w:rFonts w:ascii="仿宋_GB2312" w:eastAsia="仿宋_GB2312" w:hAnsi="宋体" w:cs="宋体" w:hint="eastAsia"/>
          <w:color w:val="333333"/>
          <w:kern w:val="0"/>
          <w:sz w:val="32"/>
          <w:szCs w:val="32"/>
        </w:rPr>
        <w:t>会议</w:t>
      </w:r>
      <w:r w:rsidR="001227FE">
        <w:rPr>
          <w:rFonts w:ascii="仿宋_GB2312" w:eastAsia="仿宋_GB2312" w:hAnsi="宋体" w:cs="宋体" w:hint="eastAsia"/>
          <w:color w:val="333333"/>
          <w:kern w:val="0"/>
          <w:sz w:val="32"/>
          <w:szCs w:val="32"/>
        </w:rPr>
        <w:t>学习</w:t>
      </w:r>
      <w:r w:rsidR="00FC4AB7" w:rsidRPr="004563B1">
        <w:rPr>
          <w:rFonts w:ascii="仿宋_GB2312" w:eastAsia="仿宋_GB2312" w:hAnsi="宋体" w:cs="宋体" w:hint="eastAsia"/>
          <w:color w:val="333333"/>
          <w:kern w:val="0"/>
          <w:sz w:val="32"/>
          <w:szCs w:val="32"/>
        </w:rPr>
        <w:t>了</w:t>
      </w:r>
      <w:r w:rsidR="004563B1" w:rsidRPr="004563B1">
        <w:rPr>
          <w:rFonts w:ascii="仿宋_GB2312" w:eastAsia="仿宋_GB2312" w:hAnsi="宋体" w:cs="宋体" w:hint="eastAsia"/>
          <w:color w:val="333333"/>
          <w:kern w:val="0"/>
          <w:sz w:val="32"/>
          <w:szCs w:val="32"/>
        </w:rPr>
        <w:t>廉情典型案例</w:t>
      </w:r>
      <w:r w:rsidR="00AE5354" w:rsidRPr="004563B1">
        <w:rPr>
          <w:rFonts w:ascii="仿宋_GB2312" w:eastAsia="仿宋_GB2312" w:hAnsi="宋体" w:cs="宋体" w:hint="eastAsia"/>
          <w:color w:val="333333"/>
          <w:kern w:val="0"/>
          <w:sz w:val="32"/>
          <w:szCs w:val="32"/>
        </w:rPr>
        <w:t>。</w:t>
      </w:r>
    </w:p>
    <w:p w14:paraId="4670E848" w14:textId="199FDE77" w:rsidR="00530237" w:rsidRDefault="00046151" w:rsidP="0036504A">
      <w:pPr>
        <w:pStyle w:val="ad"/>
        <w:ind w:firstLine="640"/>
        <w:jc w:val="left"/>
        <w:rPr>
          <w:rFonts w:ascii="仿宋_GB2312" w:eastAsia="仿宋_GB2312" w:hAnsi="仿宋"/>
          <w:sz w:val="32"/>
          <w:szCs w:val="32"/>
        </w:rPr>
      </w:pPr>
      <w:r w:rsidRPr="00EC00AB">
        <w:rPr>
          <w:rFonts w:ascii="黑体" w:eastAsia="黑体" w:hAnsi="黑体" w:hint="eastAsia"/>
          <w:sz w:val="32"/>
          <w:szCs w:val="32"/>
        </w:rPr>
        <w:t>三</w:t>
      </w:r>
      <w:r w:rsidRPr="00EC00AB">
        <w:rPr>
          <w:rFonts w:ascii="黑体" w:eastAsia="黑体" w:hAnsi="黑体"/>
          <w:sz w:val="32"/>
          <w:szCs w:val="32"/>
        </w:rPr>
        <w:t>、</w:t>
      </w:r>
      <w:r w:rsidRPr="004563B1">
        <w:rPr>
          <w:rFonts w:ascii="仿宋_GB2312" w:eastAsia="仿宋_GB2312" w:hAnsi="宋体" w:cs="宋体"/>
          <w:color w:val="333333"/>
          <w:kern w:val="0"/>
          <w:sz w:val="32"/>
          <w:szCs w:val="32"/>
        </w:rPr>
        <w:t>会议</w:t>
      </w:r>
      <w:r w:rsidR="004563B1" w:rsidRPr="004563B1">
        <w:rPr>
          <w:rFonts w:ascii="仿宋_GB2312" w:eastAsia="仿宋_GB2312" w:hAnsi="宋体" w:cs="宋体" w:hint="eastAsia"/>
          <w:color w:val="333333"/>
          <w:kern w:val="0"/>
          <w:sz w:val="32"/>
          <w:szCs w:val="32"/>
        </w:rPr>
        <w:t>通报了廉洁文化品牌征集结果。</w:t>
      </w:r>
    </w:p>
    <w:p w14:paraId="748BED6B" w14:textId="2BC8237E" w:rsidR="00530237" w:rsidRDefault="00046151">
      <w:pPr>
        <w:pStyle w:val="ad"/>
        <w:ind w:firstLine="640"/>
        <w:rPr>
          <w:rFonts w:ascii="仿宋_GB2312" w:eastAsia="仿宋_GB2312" w:hAnsi="仿宋"/>
          <w:sz w:val="32"/>
          <w:szCs w:val="32"/>
        </w:rPr>
      </w:pPr>
      <w:r w:rsidRPr="00EC00AB">
        <w:rPr>
          <w:rFonts w:ascii="黑体" w:eastAsia="黑体" w:hAnsi="黑体" w:hint="eastAsia"/>
          <w:sz w:val="32"/>
          <w:szCs w:val="32"/>
        </w:rPr>
        <w:t>四、</w:t>
      </w:r>
      <w:r w:rsidRPr="004563B1">
        <w:rPr>
          <w:rFonts w:ascii="仿宋_GB2312" w:eastAsia="仿宋_GB2312" w:hAnsi="宋体" w:cs="宋体" w:hint="eastAsia"/>
          <w:color w:val="333333"/>
          <w:kern w:val="0"/>
          <w:sz w:val="32"/>
          <w:szCs w:val="32"/>
        </w:rPr>
        <w:t>会议</w:t>
      </w:r>
      <w:r w:rsidR="004563B1" w:rsidRPr="004563B1">
        <w:rPr>
          <w:rFonts w:ascii="仿宋_GB2312" w:eastAsia="仿宋_GB2312" w:hAnsi="宋体" w:cs="宋体" w:hint="eastAsia"/>
          <w:color w:val="333333"/>
          <w:kern w:val="0"/>
          <w:sz w:val="32"/>
          <w:szCs w:val="32"/>
        </w:rPr>
        <w:t>通报了公权力“两清单”相关事宜</w:t>
      </w:r>
      <w:r w:rsidRPr="004563B1">
        <w:rPr>
          <w:rFonts w:ascii="仿宋_GB2312" w:eastAsia="仿宋_GB2312" w:hAnsi="宋体" w:cs="宋体" w:hint="eastAsia"/>
          <w:color w:val="333333"/>
          <w:kern w:val="0"/>
          <w:sz w:val="32"/>
          <w:szCs w:val="32"/>
        </w:rPr>
        <w:t>。</w:t>
      </w:r>
    </w:p>
    <w:p w14:paraId="6266F716" w14:textId="10980539" w:rsidR="00530237" w:rsidRDefault="00046151">
      <w:pPr>
        <w:pStyle w:val="ad"/>
        <w:ind w:firstLine="640"/>
        <w:rPr>
          <w:rFonts w:ascii="仿宋_GB2312" w:eastAsia="仿宋_GB2312" w:hAnsi="仿宋"/>
          <w:sz w:val="32"/>
          <w:szCs w:val="32"/>
        </w:rPr>
      </w:pPr>
      <w:r w:rsidRPr="00EC00AB">
        <w:rPr>
          <w:rFonts w:ascii="黑体" w:eastAsia="黑体" w:hAnsi="黑体" w:hint="eastAsia"/>
          <w:sz w:val="32"/>
          <w:szCs w:val="32"/>
        </w:rPr>
        <w:t>五</w:t>
      </w:r>
      <w:r w:rsidRPr="004563B1">
        <w:rPr>
          <w:rFonts w:ascii="仿宋_GB2312" w:eastAsia="仿宋_GB2312" w:hAnsi="宋体" w:cs="宋体" w:hint="eastAsia"/>
          <w:color w:val="333333"/>
          <w:kern w:val="0"/>
          <w:sz w:val="32"/>
          <w:szCs w:val="32"/>
        </w:rPr>
        <w:t>、会议</w:t>
      </w:r>
      <w:r w:rsidR="00EC00AB" w:rsidRPr="004563B1">
        <w:rPr>
          <w:rFonts w:ascii="仿宋_GB2312" w:eastAsia="仿宋_GB2312" w:hAnsi="宋体" w:cs="宋体" w:hint="eastAsia"/>
          <w:color w:val="333333"/>
          <w:kern w:val="0"/>
          <w:sz w:val="32"/>
          <w:szCs w:val="32"/>
        </w:rPr>
        <w:t>通报了</w:t>
      </w:r>
      <w:r w:rsidR="004563B1" w:rsidRPr="004563B1">
        <w:rPr>
          <w:rFonts w:ascii="仿宋_GB2312" w:eastAsia="仿宋_GB2312" w:hAnsi="宋体" w:cs="宋体" w:hint="eastAsia"/>
          <w:color w:val="333333"/>
          <w:kern w:val="0"/>
          <w:sz w:val="32"/>
          <w:szCs w:val="32"/>
        </w:rPr>
        <w:t>爱心基金救助申请人选</w:t>
      </w:r>
      <w:r w:rsidR="00EC00AB" w:rsidRPr="004563B1">
        <w:rPr>
          <w:rFonts w:ascii="仿宋_GB2312" w:eastAsia="仿宋_GB2312" w:hAnsi="宋体" w:cs="宋体" w:hint="eastAsia"/>
          <w:color w:val="333333"/>
          <w:kern w:val="0"/>
          <w:sz w:val="32"/>
          <w:szCs w:val="32"/>
        </w:rPr>
        <w:t>。</w:t>
      </w:r>
    </w:p>
    <w:p w14:paraId="04A8C4E1" w14:textId="6BC33CDF" w:rsidR="00EC00AB" w:rsidRPr="004563B1" w:rsidRDefault="00EC00AB">
      <w:pPr>
        <w:pStyle w:val="ad"/>
        <w:ind w:firstLine="640"/>
        <w:rPr>
          <w:rFonts w:ascii="仿宋_GB2312" w:eastAsia="仿宋_GB2312" w:hAnsi="宋体" w:cs="宋体"/>
          <w:color w:val="333333"/>
          <w:kern w:val="0"/>
          <w:sz w:val="32"/>
          <w:szCs w:val="32"/>
        </w:rPr>
      </w:pPr>
      <w:r w:rsidRPr="00EC00AB">
        <w:rPr>
          <w:rFonts w:ascii="黑体" w:eastAsia="黑体" w:hAnsi="黑体" w:hint="eastAsia"/>
          <w:sz w:val="32"/>
          <w:szCs w:val="32"/>
        </w:rPr>
        <w:t>六、</w:t>
      </w:r>
      <w:r w:rsidR="003B3AA4" w:rsidRPr="004563B1">
        <w:rPr>
          <w:rFonts w:ascii="仿宋_GB2312" w:eastAsia="仿宋_GB2312" w:hAnsi="宋体" w:cs="宋体" w:hint="eastAsia"/>
          <w:color w:val="333333"/>
          <w:kern w:val="0"/>
          <w:sz w:val="32"/>
          <w:szCs w:val="32"/>
        </w:rPr>
        <w:t>会议通报了工会积极分子推荐人选</w:t>
      </w:r>
      <w:r w:rsidR="003B3AA4">
        <w:rPr>
          <w:rFonts w:ascii="仿宋_GB2312" w:eastAsia="仿宋_GB2312" w:hAnsi="宋体" w:cs="宋体" w:hint="eastAsia"/>
          <w:color w:val="333333"/>
          <w:kern w:val="0"/>
          <w:sz w:val="32"/>
          <w:szCs w:val="32"/>
        </w:rPr>
        <w:t>。</w:t>
      </w:r>
    </w:p>
    <w:p w14:paraId="4EA61F1B" w14:textId="60F6D4FD" w:rsidR="00EC00AB" w:rsidRDefault="00EC00AB">
      <w:pPr>
        <w:pStyle w:val="ad"/>
        <w:ind w:firstLine="640"/>
        <w:rPr>
          <w:rFonts w:ascii="仿宋_GB2312" w:eastAsia="仿宋_GB2312" w:hAnsi="仿宋_GB2312" w:cs="仿宋_GB2312"/>
          <w:sz w:val="28"/>
          <w:szCs w:val="28"/>
        </w:rPr>
      </w:pPr>
      <w:r w:rsidRPr="00EC00AB">
        <w:rPr>
          <w:rFonts w:ascii="黑体" w:eastAsia="黑体" w:hAnsi="黑体" w:hint="eastAsia"/>
          <w:sz w:val="32"/>
          <w:szCs w:val="32"/>
        </w:rPr>
        <w:t>七、</w:t>
      </w:r>
      <w:r w:rsidR="003B3AA4" w:rsidRPr="004563B1">
        <w:rPr>
          <w:rFonts w:ascii="仿宋_GB2312" w:eastAsia="仿宋_GB2312" w:hAnsi="宋体" w:cs="宋体" w:hint="eastAsia"/>
          <w:color w:val="333333"/>
          <w:kern w:val="0"/>
          <w:sz w:val="32"/>
          <w:szCs w:val="32"/>
        </w:rPr>
        <w:t>会议审议了工会总结。</w:t>
      </w:r>
    </w:p>
    <w:p w14:paraId="540F0302" w14:textId="77777777" w:rsidR="006B5E03" w:rsidRDefault="006B5E03">
      <w:pPr>
        <w:pStyle w:val="ad"/>
        <w:spacing w:afterLines="50" w:after="156"/>
        <w:ind w:firstLine="640"/>
        <w:rPr>
          <w:rFonts w:ascii="仿宋_GB2312" w:eastAsia="仿宋_GB2312" w:hAnsi="仿宋"/>
          <w:sz w:val="32"/>
          <w:szCs w:val="32"/>
        </w:rPr>
      </w:pPr>
    </w:p>
    <w:p w14:paraId="0E753B92" w14:textId="77777777" w:rsidR="003B3AA4" w:rsidRDefault="003B3AA4">
      <w:pPr>
        <w:pStyle w:val="ad"/>
        <w:spacing w:afterLines="50" w:after="156"/>
        <w:ind w:firstLine="640"/>
        <w:rPr>
          <w:rFonts w:ascii="仿宋_GB2312" w:eastAsia="仿宋_GB2312" w:hAnsi="仿宋"/>
          <w:sz w:val="32"/>
          <w:szCs w:val="32"/>
        </w:rPr>
      </w:pPr>
    </w:p>
    <w:p w14:paraId="42C9D02C" w14:textId="77777777" w:rsidR="006B5E03" w:rsidRDefault="006B5E03">
      <w:pPr>
        <w:pStyle w:val="ad"/>
        <w:spacing w:afterLines="50" w:after="156"/>
        <w:ind w:firstLine="640"/>
        <w:rPr>
          <w:rFonts w:ascii="仿宋_GB2312" w:eastAsia="仿宋_GB2312" w:hAnsi="仿宋"/>
          <w:sz w:val="32"/>
          <w:szCs w:val="32"/>
        </w:rPr>
      </w:pPr>
    </w:p>
    <w:bookmarkEnd w:id="2"/>
    <w:bookmarkEnd w:id="3"/>
    <w:p w14:paraId="2278900A" w14:textId="0835B857" w:rsidR="00530237" w:rsidRDefault="00000000">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6221A65F" wp14:editId="3FF8767C">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8240;mso-width-relative:page;mso-height-relative:page;" filled="f" stroked="t" coordsize="21600,21600" o:gfxdata="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FPWJzTAAAABwEAAA8AAAAAAAAAAQAgAAAAOAAAAGRycy9kb3ducmV2LnhtbFBL&#10;AQIUABQAAAAIAIdO4kB270hMrAEAAFIDAAAOAAAAAAAAAAEAIAAAADgBAABkcnMvZTJvRG9jLnht&#10;bFBLBQYAAAAABgAGAFkBAABWBQ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39E64312" wp14:editId="51A7E314">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58240;mso-width-relative:page;mso-height-relative:page;" filled="f" stroked="t" coordsize="21600,21600" o:gfxdata="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Ti64j0gAAAAUBAAAPAAAAAAAAAAEAIAAAADgAAABkcnMvZG93bnJldi54bWxQSwEC&#10;FAAUAAAACACHTuJA567HkasBAABSAwAADgAAAAAAAAABACAAAAA3AQAAZHJzL2Uyb0RvYy54bWxQ&#10;SwUGAAAAAAYABgBZAQAAVAU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1</w:t>
      </w:r>
      <w:r w:rsidR="00014A4C">
        <w:rPr>
          <w:rFonts w:ascii="仿宋_GB2312" w:eastAsia="仿宋_GB2312" w:hAnsi="仿宋"/>
          <w:sz w:val="32"/>
          <w:szCs w:val="32"/>
        </w:rPr>
        <w:t>2</w:t>
      </w:r>
      <w:r>
        <w:rPr>
          <w:rFonts w:ascii="仿宋_GB2312" w:eastAsia="仿宋_GB2312" w:hAnsi="仿宋" w:hint="eastAsia"/>
          <w:sz w:val="32"/>
          <w:szCs w:val="32"/>
        </w:rPr>
        <w:t>月</w:t>
      </w:r>
      <w:r w:rsidR="008D20B5">
        <w:rPr>
          <w:rFonts w:ascii="仿宋_GB2312" w:eastAsia="仿宋_GB2312" w:hAnsi="仿宋" w:hint="eastAsia"/>
          <w:sz w:val="32"/>
          <w:szCs w:val="32"/>
        </w:rPr>
        <w:t>1</w:t>
      </w:r>
      <w:r w:rsidR="00A97CB3">
        <w:rPr>
          <w:rFonts w:ascii="仿宋_GB2312" w:eastAsia="仿宋_GB2312" w:hAnsi="仿宋"/>
          <w:sz w:val="32"/>
          <w:szCs w:val="32"/>
        </w:rPr>
        <w:t>9</w:t>
      </w:r>
      <w:r>
        <w:rPr>
          <w:rFonts w:ascii="仿宋_GB2312" w:eastAsia="仿宋_GB2312" w:hAnsi="仿宋" w:hint="eastAsia"/>
          <w:sz w:val="32"/>
          <w:szCs w:val="32"/>
        </w:rPr>
        <w:t>日印发</w:t>
      </w:r>
    </w:p>
    <w:sectPr w:rsidR="00530237" w:rsidSect="00703B0E">
      <w:footerReference w:type="even" r:id="rId8"/>
      <w:footerReference w:type="default" r:id="rId9"/>
      <w:pgSz w:w="11906" w:h="16838"/>
      <w:pgMar w:top="1928" w:right="1531" w:bottom="192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09F3" w14:textId="77777777" w:rsidR="00BA432E" w:rsidRDefault="00BA432E">
      <w:r>
        <w:separator/>
      </w:r>
    </w:p>
  </w:endnote>
  <w:endnote w:type="continuationSeparator" w:id="0">
    <w:p w14:paraId="3FA56874" w14:textId="77777777" w:rsidR="00BA432E" w:rsidRDefault="00BA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8B6" w14:textId="77777777" w:rsidR="00530237" w:rsidRDefault="00000000">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29" w14:textId="77777777" w:rsidR="00530237" w:rsidRDefault="00000000">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BED0" w14:textId="77777777" w:rsidR="00BA432E" w:rsidRDefault="00BA432E">
      <w:r>
        <w:separator/>
      </w:r>
    </w:p>
  </w:footnote>
  <w:footnote w:type="continuationSeparator" w:id="0">
    <w:p w14:paraId="6A779B22" w14:textId="77777777" w:rsidR="00BA432E" w:rsidRDefault="00BA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E62"/>
    <w:multiLevelType w:val="hybridMultilevel"/>
    <w:tmpl w:val="EE96B256"/>
    <w:lvl w:ilvl="0" w:tplc="2D1E23D4">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17A70E01"/>
    <w:multiLevelType w:val="hybridMultilevel"/>
    <w:tmpl w:val="85B2766C"/>
    <w:lvl w:ilvl="0" w:tplc="B540F32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14523111">
    <w:abstractNumId w:val="0"/>
  </w:num>
  <w:num w:numId="2" w16cid:durableId="147444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DFB67E9"/>
    <w:rsid w:val="FF5F912E"/>
    <w:rsid w:val="000034AF"/>
    <w:rsid w:val="000035F7"/>
    <w:rsid w:val="000048D9"/>
    <w:rsid w:val="00004BC3"/>
    <w:rsid w:val="00004C44"/>
    <w:rsid w:val="0000648D"/>
    <w:rsid w:val="00006D8E"/>
    <w:rsid w:val="00011EBA"/>
    <w:rsid w:val="0001338E"/>
    <w:rsid w:val="00014A4C"/>
    <w:rsid w:val="00014EFE"/>
    <w:rsid w:val="0001528F"/>
    <w:rsid w:val="00016113"/>
    <w:rsid w:val="000163D3"/>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0EC0"/>
    <w:rsid w:val="000410E7"/>
    <w:rsid w:val="0004180C"/>
    <w:rsid w:val="00042CB5"/>
    <w:rsid w:val="000441F7"/>
    <w:rsid w:val="00045EF1"/>
    <w:rsid w:val="00046151"/>
    <w:rsid w:val="000474B5"/>
    <w:rsid w:val="00047590"/>
    <w:rsid w:val="00050DCD"/>
    <w:rsid w:val="00051B87"/>
    <w:rsid w:val="0005219C"/>
    <w:rsid w:val="00054276"/>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6BD"/>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0343"/>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07D39"/>
    <w:rsid w:val="00112055"/>
    <w:rsid w:val="00113175"/>
    <w:rsid w:val="00113245"/>
    <w:rsid w:val="001135E2"/>
    <w:rsid w:val="00113F6B"/>
    <w:rsid w:val="00114CFC"/>
    <w:rsid w:val="001156FE"/>
    <w:rsid w:val="00117055"/>
    <w:rsid w:val="00120514"/>
    <w:rsid w:val="00120942"/>
    <w:rsid w:val="001217A6"/>
    <w:rsid w:val="00121E01"/>
    <w:rsid w:val="00122607"/>
    <w:rsid w:val="001227FE"/>
    <w:rsid w:val="0012326C"/>
    <w:rsid w:val="00123820"/>
    <w:rsid w:val="00125587"/>
    <w:rsid w:val="00125C80"/>
    <w:rsid w:val="00125E65"/>
    <w:rsid w:val="001260B7"/>
    <w:rsid w:val="00126212"/>
    <w:rsid w:val="00127E85"/>
    <w:rsid w:val="0013106D"/>
    <w:rsid w:val="00131194"/>
    <w:rsid w:val="00131302"/>
    <w:rsid w:val="00131576"/>
    <w:rsid w:val="00131B01"/>
    <w:rsid w:val="001321DB"/>
    <w:rsid w:val="001325BB"/>
    <w:rsid w:val="00134A30"/>
    <w:rsid w:val="0013611A"/>
    <w:rsid w:val="00140351"/>
    <w:rsid w:val="00140BFD"/>
    <w:rsid w:val="001421E8"/>
    <w:rsid w:val="0014288B"/>
    <w:rsid w:val="001431CF"/>
    <w:rsid w:val="00145289"/>
    <w:rsid w:val="0014593D"/>
    <w:rsid w:val="00145AD6"/>
    <w:rsid w:val="001465C7"/>
    <w:rsid w:val="001472C7"/>
    <w:rsid w:val="00147604"/>
    <w:rsid w:val="00147AF9"/>
    <w:rsid w:val="001501D6"/>
    <w:rsid w:val="0015033E"/>
    <w:rsid w:val="001508EA"/>
    <w:rsid w:val="00151295"/>
    <w:rsid w:val="00151551"/>
    <w:rsid w:val="001517AF"/>
    <w:rsid w:val="00151B9F"/>
    <w:rsid w:val="00151FBF"/>
    <w:rsid w:val="001531FA"/>
    <w:rsid w:val="00153976"/>
    <w:rsid w:val="001546F6"/>
    <w:rsid w:val="00154E80"/>
    <w:rsid w:val="00157596"/>
    <w:rsid w:val="00160958"/>
    <w:rsid w:val="00163048"/>
    <w:rsid w:val="00163616"/>
    <w:rsid w:val="001700F0"/>
    <w:rsid w:val="001701E3"/>
    <w:rsid w:val="00170342"/>
    <w:rsid w:val="001707A7"/>
    <w:rsid w:val="00172A27"/>
    <w:rsid w:val="00172B7C"/>
    <w:rsid w:val="00176342"/>
    <w:rsid w:val="001763A6"/>
    <w:rsid w:val="00176A4D"/>
    <w:rsid w:val="00176AF4"/>
    <w:rsid w:val="001778C3"/>
    <w:rsid w:val="00177EF0"/>
    <w:rsid w:val="00177F0D"/>
    <w:rsid w:val="001808B3"/>
    <w:rsid w:val="00180DA8"/>
    <w:rsid w:val="00182DED"/>
    <w:rsid w:val="001841D4"/>
    <w:rsid w:val="00186BCB"/>
    <w:rsid w:val="00187413"/>
    <w:rsid w:val="00187774"/>
    <w:rsid w:val="001879A5"/>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3E2C"/>
    <w:rsid w:val="001F4562"/>
    <w:rsid w:val="001F4A0B"/>
    <w:rsid w:val="001F4D55"/>
    <w:rsid w:val="001F541E"/>
    <w:rsid w:val="001F5749"/>
    <w:rsid w:val="001F58C1"/>
    <w:rsid w:val="001F66C4"/>
    <w:rsid w:val="001F74E5"/>
    <w:rsid w:val="00200035"/>
    <w:rsid w:val="00200FFB"/>
    <w:rsid w:val="00202B08"/>
    <w:rsid w:val="00205C56"/>
    <w:rsid w:val="00205C92"/>
    <w:rsid w:val="00207C45"/>
    <w:rsid w:val="00207CCA"/>
    <w:rsid w:val="00207E76"/>
    <w:rsid w:val="002103D2"/>
    <w:rsid w:val="002123EA"/>
    <w:rsid w:val="00212E3D"/>
    <w:rsid w:val="00213590"/>
    <w:rsid w:val="00213CFE"/>
    <w:rsid w:val="002140CF"/>
    <w:rsid w:val="00214532"/>
    <w:rsid w:val="00214E06"/>
    <w:rsid w:val="00214FBD"/>
    <w:rsid w:val="00215C56"/>
    <w:rsid w:val="00221463"/>
    <w:rsid w:val="00221F8F"/>
    <w:rsid w:val="00222BAA"/>
    <w:rsid w:val="00224713"/>
    <w:rsid w:val="00224DFE"/>
    <w:rsid w:val="002257D4"/>
    <w:rsid w:val="00225BFE"/>
    <w:rsid w:val="00225D31"/>
    <w:rsid w:val="00227714"/>
    <w:rsid w:val="00231AB5"/>
    <w:rsid w:val="00232649"/>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19F0"/>
    <w:rsid w:val="002525CD"/>
    <w:rsid w:val="00252694"/>
    <w:rsid w:val="002528BA"/>
    <w:rsid w:val="00252CCF"/>
    <w:rsid w:val="0025520E"/>
    <w:rsid w:val="002556D4"/>
    <w:rsid w:val="00255974"/>
    <w:rsid w:val="002567D4"/>
    <w:rsid w:val="0025731B"/>
    <w:rsid w:val="00257418"/>
    <w:rsid w:val="00257866"/>
    <w:rsid w:val="00257A79"/>
    <w:rsid w:val="00257D33"/>
    <w:rsid w:val="00260FEF"/>
    <w:rsid w:val="002621B5"/>
    <w:rsid w:val="00262959"/>
    <w:rsid w:val="00264A7D"/>
    <w:rsid w:val="00264B8C"/>
    <w:rsid w:val="00265529"/>
    <w:rsid w:val="00265AF5"/>
    <w:rsid w:val="00266551"/>
    <w:rsid w:val="00266D6B"/>
    <w:rsid w:val="00267DC5"/>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43C2"/>
    <w:rsid w:val="002B6100"/>
    <w:rsid w:val="002B6976"/>
    <w:rsid w:val="002B72F4"/>
    <w:rsid w:val="002B7312"/>
    <w:rsid w:val="002B734E"/>
    <w:rsid w:val="002C1061"/>
    <w:rsid w:val="002C170C"/>
    <w:rsid w:val="002C2A6A"/>
    <w:rsid w:val="002C7831"/>
    <w:rsid w:val="002C7B40"/>
    <w:rsid w:val="002C7CA5"/>
    <w:rsid w:val="002D21AF"/>
    <w:rsid w:val="002E0C9D"/>
    <w:rsid w:val="002E26B9"/>
    <w:rsid w:val="002E2792"/>
    <w:rsid w:val="002E2B14"/>
    <w:rsid w:val="002E5693"/>
    <w:rsid w:val="002E5D77"/>
    <w:rsid w:val="002E6753"/>
    <w:rsid w:val="002F0E6D"/>
    <w:rsid w:val="002F1336"/>
    <w:rsid w:val="002F2364"/>
    <w:rsid w:val="002F2BBC"/>
    <w:rsid w:val="002F2DF3"/>
    <w:rsid w:val="002F2FE1"/>
    <w:rsid w:val="002F3341"/>
    <w:rsid w:val="002F3D71"/>
    <w:rsid w:val="002F400C"/>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56C"/>
    <w:rsid w:val="0033277D"/>
    <w:rsid w:val="00333434"/>
    <w:rsid w:val="00333541"/>
    <w:rsid w:val="003338EC"/>
    <w:rsid w:val="00333A03"/>
    <w:rsid w:val="00333EF9"/>
    <w:rsid w:val="0033550F"/>
    <w:rsid w:val="00340008"/>
    <w:rsid w:val="003430AF"/>
    <w:rsid w:val="003438BD"/>
    <w:rsid w:val="00343D3C"/>
    <w:rsid w:val="00344038"/>
    <w:rsid w:val="0034451F"/>
    <w:rsid w:val="00345104"/>
    <w:rsid w:val="003470BD"/>
    <w:rsid w:val="00347498"/>
    <w:rsid w:val="00350F35"/>
    <w:rsid w:val="00351204"/>
    <w:rsid w:val="00351EAE"/>
    <w:rsid w:val="0035250C"/>
    <w:rsid w:val="00353A5C"/>
    <w:rsid w:val="003544C7"/>
    <w:rsid w:val="003560B1"/>
    <w:rsid w:val="00356774"/>
    <w:rsid w:val="00361455"/>
    <w:rsid w:val="00362F1E"/>
    <w:rsid w:val="003631EA"/>
    <w:rsid w:val="00363411"/>
    <w:rsid w:val="0036388B"/>
    <w:rsid w:val="0036504A"/>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C10"/>
    <w:rsid w:val="003A0DE6"/>
    <w:rsid w:val="003A1852"/>
    <w:rsid w:val="003A21FA"/>
    <w:rsid w:val="003A2273"/>
    <w:rsid w:val="003A27C5"/>
    <w:rsid w:val="003A2B56"/>
    <w:rsid w:val="003A39DC"/>
    <w:rsid w:val="003A461D"/>
    <w:rsid w:val="003A63FD"/>
    <w:rsid w:val="003A65F7"/>
    <w:rsid w:val="003A67D2"/>
    <w:rsid w:val="003A7FD8"/>
    <w:rsid w:val="003B2DA5"/>
    <w:rsid w:val="003B3AA4"/>
    <w:rsid w:val="003B4611"/>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0716"/>
    <w:rsid w:val="003D2769"/>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E7A15"/>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1745B"/>
    <w:rsid w:val="00420195"/>
    <w:rsid w:val="00422DFB"/>
    <w:rsid w:val="00422F1D"/>
    <w:rsid w:val="0042321F"/>
    <w:rsid w:val="004315DB"/>
    <w:rsid w:val="00431A7A"/>
    <w:rsid w:val="00431F37"/>
    <w:rsid w:val="0043295C"/>
    <w:rsid w:val="00434763"/>
    <w:rsid w:val="00434957"/>
    <w:rsid w:val="00436B35"/>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3B1"/>
    <w:rsid w:val="00456B9C"/>
    <w:rsid w:val="004606C9"/>
    <w:rsid w:val="00460C77"/>
    <w:rsid w:val="004619DC"/>
    <w:rsid w:val="00461C71"/>
    <w:rsid w:val="00462E4A"/>
    <w:rsid w:val="00465D06"/>
    <w:rsid w:val="0046654F"/>
    <w:rsid w:val="004665E6"/>
    <w:rsid w:val="00466A52"/>
    <w:rsid w:val="00470D0A"/>
    <w:rsid w:val="0047142F"/>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48FE"/>
    <w:rsid w:val="004B54D7"/>
    <w:rsid w:val="004B5E3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499"/>
    <w:rsid w:val="004D3E68"/>
    <w:rsid w:val="004D537C"/>
    <w:rsid w:val="004D574E"/>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528E"/>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6F80"/>
    <w:rsid w:val="0055763F"/>
    <w:rsid w:val="00560B43"/>
    <w:rsid w:val="00561D29"/>
    <w:rsid w:val="00562143"/>
    <w:rsid w:val="005636BB"/>
    <w:rsid w:val="00564501"/>
    <w:rsid w:val="00564C6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2B8D"/>
    <w:rsid w:val="00593BFA"/>
    <w:rsid w:val="005940D5"/>
    <w:rsid w:val="005945BE"/>
    <w:rsid w:val="00595878"/>
    <w:rsid w:val="00596F05"/>
    <w:rsid w:val="00597E53"/>
    <w:rsid w:val="00597F4E"/>
    <w:rsid w:val="005A0D7E"/>
    <w:rsid w:val="005A1D8D"/>
    <w:rsid w:val="005A30F5"/>
    <w:rsid w:val="005A40C9"/>
    <w:rsid w:val="005A4406"/>
    <w:rsid w:val="005A459D"/>
    <w:rsid w:val="005A4FBA"/>
    <w:rsid w:val="005A701D"/>
    <w:rsid w:val="005B06E5"/>
    <w:rsid w:val="005B1343"/>
    <w:rsid w:val="005B33F8"/>
    <w:rsid w:val="005B3B1D"/>
    <w:rsid w:val="005B3C65"/>
    <w:rsid w:val="005B42CE"/>
    <w:rsid w:val="005B4ABB"/>
    <w:rsid w:val="005B4C17"/>
    <w:rsid w:val="005B4DA4"/>
    <w:rsid w:val="005B4E28"/>
    <w:rsid w:val="005B5422"/>
    <w:rsid w:val="005B58B7"/>
    <w:rsid w:val="005B682C"/>
    <w:rsid w:val="005B6D53"/>
    <w:rsid w:val="005B7A27"/>
    <w:rsid w:val="005B7B7C"/>
    <w:rsid w:val="005C16BC"/>
    <w:rsid w:val="005C332D"/>
    <w:rsid w:val="005C6D7A"/>
    <w:rsid w:val="005C7B38"/>
    <w:rsid w:val="005D03BE"/>
    <w:rsid w:val="005D03F8"/>
    <w:rsid w:val="005D1A59"/>
    <w:rsid w:val="005D1E56"/>
    <w:rsid w:val="005D1EC0"/>
    <w:rsid w:val="005D2E0A"/>
    <w:rsid w:val="005D3E6F"/>
    <w:rsid w:val="005D7175"/>
    <w:rsid w:val="005D7EDD"/>
    <w:rsid w:val="005D7F2B"/>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3006"/>
    <w:rsid w:val="00624039"/>
    <w:rsid w:val="0062404E"/>
    <w:rsid w:val="00624093"/>
    <w:rsid w:val="0062467F"/>
    <w:rsid w:val="006248DA"/>
    <w:rsid w:val="00626550"/>
    <w:rsid w:val="006277DA"/>
    <w:rsid w:val="006278F6"/>
    <w:rsid w:val="00630544"/>
    <w:rsid w:val="00630AB6"/>
    <w:rsid w:val="006313F8"/>
    <w:rsid w:val="006330DF"/>
    <w:rsid w:val="006331CD"/>
    <w:rsid w:val="00635F8B"/>
    <w:rsid w:val="00636CB4"/>
    <w:rsid w:val="00637036"/>
    <w:rsid w:val="00637640"/>
    <w:rsid w:val="00640841"/>
    <w:rsid w:val="00640C76"/>
    <w:rsid w:val="006410F4"/>
    <w:rsid w:val="0064194C"/>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641E"/>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672"/>
    <w:rsid w:val="006B2EE8"/>
    <w:rsid w:val="006B36ED"/>
    <w:rsid w:val="006B4E9D"/>
    <w:rsid w:val="006B5E03"/>
    <w:rsid w:val="006B5FF5"/>
    <w:rsid w:val="006C014D"/>
    <w:rsid w:val="006C0F9E"/>
    <w:rsid w:val="006C192F"/>
    <w:rsid w:val="006C1CD3"/>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034A"/>
    <w:rsid w:val="006E117B"/>
    <w:rsid w:val="006E18EA"/>
    <w:rsid w:val="006E1B22"/>
    <w:rsid w:val="006E2AB4"/>
    <w:rsid w:val="006E2F16"/>
    <w:rsid w:val="006E42DC"/>
    <w:rsid w:val="006E54DA"/>
    <w:rsid w:val="006E55B8"/>
    <w:rsid w:val="006E5D91"/>
    <w:rsid w:val="006E6B6C"/>
    <w:rsid w:val="006F182D"/>
    <w:rsid w:val="006F242C"/>
    <w:rsid w:val="006F2BBF"/>
    <w:rsid w:val="006F3A49"/>
    <w:rsid w:val="006F3B0F"/>
    <w:rsid w:val="006F424A"/>
    <w:rsid w:val="006F43F2"/>
    <w:rsid w:val="006F5920"/>
    <w:rsid w:val="006F5FB1"/>
    <w:rsid w:val="006F705A"/>
    <w:rsid w:val="006F76D2"/>
    <w:rsid w:val="00700866"/>
    <w:rsid w:val="0070131D"/>
    <w:rsid w:val="00701FAE"/>
    <w:rsid w:val="0070256A"/>
    <w:rsid w:val="00702E7D"/>
    <w:rsid w:val="00703B0E"/>
    <w:rsid w:val="0070442B"/>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4F10"/>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07C"/>
    <w:rsid w:val="00785ABE"/>
    <w:rsid w:val="00790CD6"/>
    <w:rsid w:val="0079174D"/>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3EB"/>
    <w:rsid w:val="007C37B3"/>
    <w:rsid w:val="007C3F71"/>
    <w:rsid w:val="007C496A"/>
    <w:rsid w:val="007C4E70"/>
    <w:rsid w:val="007C5570"/>
    <w:rsid w:val="007C5B6A"/>
    <w:rsid w:val="007C67B2"/>
    <w:rsid w:val="007C7C7D"/>
    <w:rsid w:val="007D061C"/>
    <w:rsid w:val="007D61FB"/>
    <w:rsid w:val="007D61FC"/>
    <w:rsid w:val="007D64C3"/>
    <w:rsid w:val="007D6A42"/>
    <w:rsid w:val="007E27A8"/>
    <w:rsid w:val="007E3ACF"/>
    <w:rsid w:val="007E465F"/>
    <w:rsid w:val="007E7A36"/>
    <w:rsid w:val="007F0DA8"/>
    <w:rsid w:val="007F151E"/>
    <w:rsid w:val="007F1A0D"/>
    <w:rsid w:val="007F1CA8"/>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665"/>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17AB"/>
    <w:rsid w:val="0087210B"/>
    <w:rsid w:val="0087307D"/>
    <w:rsid w:val="00873C23"/>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4A2"/>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C0062"/>
    <w:rsid w:val="008C0DD4"/>
    <w:rsid w:val="008C148F"/>
    <w:rsid w:val="008C243E"/>
    <w:rsid w:val="008C331C"/>
    <w:rsid w:val="008C4EE9"/>
    <w:rsid w:val="008C5610"/>
    <w:rsid w:val="008C6256"/>
    <w:rsid w:val="008C78D0"/>
    <w:rsid w:val="008C7A82"/>
    <w:rsid w:val="008D056E"/>
    <w:rsid w:val="008D20B5"/>
    <w:rsid w:val="008D5FD7"/>
    <w:rsid w:val="008D747C"/>
    <w:rsid w:val="008E07A4"/>
    <w:rsid w:val="008E09E5"/>
    <w:rsid w:val="008E0B5B"/>
    <w:rsid w:val="008E2678"/>
    <w:rsid w:val="008E279A"/>
    <w:rsid w:val="008E3E62"/>
    <w:rsid w:val="008E43CD"/>
    <w:rsid w:val="008E5991"/>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0BA4"/>
    <w:rsid w:val="009212DF"/>
    <w:rsid w:val="00921640"/>
    <w:rsid w:val="00923177"/>
    <w:rsid w:val="00924DD2"/>
    <w:rsid w:val="00925F98"/>
    <w:rsid w:val="00927702"/>
    <w:rsid w:val="00932654"/>
    <w:rsid w:val="00934025"/>
    <w:rsid w:val="00934584"/>
    <w:rsid w:val="00934E1A"/>
    <w:rsid w:val="00936450"/>
    <w:rsid w:val="009406FF"/>
    <w:rsid w:val="00941C99"/>
    <w:rsid w:val="00942729"/>
    <w:rsid w:val="00945BD0"/>
    <w:rsid w:val="00945E38"/>
    <w:rsid w:val="009462B5"/>
    <w:rsid w:val="00946F7C"/>
    <w:rsid w:val="00947443"/>
    <w:rsid w:val="00950D2A"/>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6474"/>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3F0B"/>
    <w:rsid w:val="00984BF1"/>
    <w:rsid w:val="00985626"/>
    <w:rsid w:val="00991F41"/>
    <w:rsid w:val="00992094"/>
    <w:rsid w:val="00992F31"/>
    <w:rsid w:val="00992FDC"/>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031A"/>
    <w:rsid w:val="009B19F9"/>
    <w:rsid w:val="009B504D"/>
    <w:rsid w:val="009B6262"/>
    <w:rsid w:val="009C0A51"/>
    <w:rsid w:val="009C198A"/>
    <w:rsid w:val="009C1B3D"/>
    <w:rsid w:val="009C213D"/>
    <w:rsid w:val="009C31C3"/>
    <w:rsid w:val="009C3AEC"/>
    <w:rsid w:val="009C5148"/>
    <w:rsid w:val="009C597F"/>
    <w:rsid w:val="009C6063"/>
    <w:rsid w:val="009C6B6E"/>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1BB2"/>
    <w:rsid w:val="00A127AE"/>
    <w:rsid w:val="00A137C0"/>
    <w:rsid w:val="00A14542"/>
    <w:rsid w:val="00A1489F"/>
    <w:rsid w:val="00A165C1"/>
    <w:rsid w:val="00A17190"/>
    <w:rsid w:val="00A175E3"/>
    <w:rsid w:val="00A179E3"/>
    <w:rsid w:val="00A17FA0"/>
    <w:rsid w:val="00A2174E"/>
    <w:rsid w:val="00A2319E"/>
    <w:rsid w:val="00A26401"/>
    <w:rsid w:val="00A272BF"/>
    <w:rsid w:val="00A2764D"/>
    <w:rsid w:val="00A27F8A"/>
    <w:rsid w:val="00A30288"/>
    <w:rsid w:val="00A30CFA"/>
    <w:rsid w:val="00A31719"/>
    <w:rsid w:val="00A319D7"/>
    <w:rsid w:val="00A3290B"/>
    <w:rsid w:val="00A33098"/>
    <w:rsid w:val="00A33182"/>
    <w:rsid w:val="00A347E5"/>
    <w:rsid w:val="00A367D0"/>
    <w:rsid w:val="00A3783D"/>
    <w:rsid w:val="00A4091B"/>
    <w:rsid w:val="00A41299"/>
    <w:rsid w:val="00A42271"/>
    <w:rsid w:val="00A442C1"/>
    <w:rsid w:val="00A4494B"/>
    <w:rsid w:val="00A45156"/>
    <w:rsid w:val="00A45AB1"/>
    <w:rsid w:val="00A45AC4"/>
    <w:rsid w:val="00A4643F"/>
    <w:rsid w:val="00A46814"/>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97CB3"/>
    <w:rsid w:val="00AA4387"/>
    <w:rsid w:val="00AA468C"/>
    <w:rsid w:val="00AA6A8A"/>
    <w:rsid w:val="00AA70FC"/>
    <w:rsid w:val="00AB1684"/>
    <w:rsid w:val="00AB2BD6"/>
    <w:rsid w:val="00AB3100"/>
    <w:rsid w:val="00AB32D4"/>
    <w:rsid w:val="00AB4807"/>
    <w:rsid w:val="00AB542A"/>
    <w:rsid w:val="00AB5ECA"/>
    <w:rsid w:val="00AB66B9"/>
    <w:rsid w:val="00AB6BB8"/>
    <w:rsid w:val="00AB798C"/>
    <w:rsid w:val="00AB7A8F"/>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626D"/>
    <w:rsid w:val="00AD727E"/>
    <w:rsid w:val="00AD73B9"/>
    <w:rsid w:val="00AD747C"/>
    <w:rsid w:val="00AD7751"/>
    <w:rsid w:val="00AD7F25"/>
    <w:rsid w:val="00AE006F"/>
    <w:rsid w:val="00AE1A1D"/>
    <w:rsid w:val="00AE1C29"/>
    <w:rsid w:val="00AE1C2E"/>
    <w:rsid w:val="00AE375C"/>
    <w:rsid w:val="00AE52D6"/>
    <w:rsid w:val="00AE5354"/>
    <w:rsid w:val="00AE5E70"/>
    <w:rsid w:val="00AE60B8"/>
    <w:rsid w:val="00AE7C19"/>
    <w:rsid w:val="00AE7FF9"/>
    <w:rsid w:val="00AF0BF8"/>
    <w:rsid w:val="00AF0DDA"/>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0775A"/>
    <w:rsid w:val="00B10367"/>
    <w:rsid w:val="00B10AF8"/>
    <w:rsid w:val="00B11435"/>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34A3"/>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675BA"/>
    <w:rsid w:val="00B72392"/>
    <w:rsid w:val="00B72BFB"/>
    <w:rsid w:val="00B73BAE"/>
    <w:rsid w:val="00B747D1"/>
    <w:rsid w:val="00B75161"/>
    <w:rsid w:val="00B762F0"/>
    <w:rsid w:val="00B76984"/>
    <w:rsid w:val="00B82B92"/>
    <w:rsid w:val="00B82E60"/>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432E"/>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36C3"/>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51BF"/>
    <w:rsid w:val="00C17B94"/>
    <w:rsid w:val="00C20844"/>
    <w:rsid w:val="00C20BED"/>
    <w:rsid w:val="00C20C6F"/>
    <w:rsid w:val="00C21432"/>
    <w:rsid w:val="00C21479"/>
    <w:rsid w:val="00C21BF6"/>
    <w:rsid w:val="00C21D3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371BB"/>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0ABB"/>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263A"/>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2803"/>
    <w:rsid w:val="00CC378B"/>
    <w:rsid w:val="00CC433D"/>
    <w:rsid w:val="00CC5BB0"/>
    <w:rsid w:val="00CC7DCA"/>
    <w:rsid w:val="00CD04FB"/>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C20"/>
    <w:rsid w:val="00CE6A45"/>
    <w:rsid w:val="00CE6C37"/>
    <w:rsid w:val="00CE6D8F"/>
    <w:rsid w:val="00CF01DB"/>
    <w:rsid w:val="00CF111A"/>
    <w:rsid w:val="00CF1207"/>
    <w:rsid w:val="00CF20EC"/>
    <w:rsid w:val="00CF21F2"/>
    <w:rsid w:val="00CF302A"/>
    <w:rsid w:val="00CF39DF"/>
    <w:rsid w:val="00CF3C0B"/>
    <w:rsid w:val="00CF4837"/>
    <w:rsid w:val="00CF5769"/>
    <w:rsid w:val="00CF597A"/>
    <w:rsid w:val="00CF5D02"/>
    <w:rsid w:val="00CF70CB"/>
    <w:rsid w:val="00CF76F5"/>
    <w:rsid w:val="00D007B1"/>
    <w:rsid w:val="00D02776"/>
    <w:rsid w:val="00D02C4F"/>
    <w:rsid w:val="00D041AC"/>
    <w:rsid w:val="00D046C3"/>
    <w:rsid w:val="00D051FE"/>
    <w:rsid w:val="00D064E0"/>
    <w:rsid w:val="00D10C74"/>
    <w:rsid w:val="00D10F06"/>
    <w:rsid w:val="00D117AD"/>
    <w:rsid w:val="00D127B0"/>
    <w:rsid w:val="00D1463F"/>
    <w:rsid w:val="00D17113"/>
    <w:rsid w:val="00D245AD"/>
    <w:rsid w:val="00D248A2"/>
    <w:rsid w:val="00D249C6"/>
    <w:rsid w:val="00D2648C"/>
    <w:rsid w:val="00D309B9"/>
    <w:rsid w:val="00D31442"/>
    <w:rsid w:val="00D3197F"/>
    <w:rsid w:val="00D326B6"/>
    <w:rsid w:val="00D33A01"/>
    <w:rsid w:val="00D35A00"/>
    <w:rsid w:val="00D36F5F"/>
    <w:rsid w:val="00D37C69"/>
    <w:rsid w:val="00D41CE4"/>
    <w:rsid w:val="00D41D6B"/>
    <w:rsid w:val="00D422C4"/>
    <w:rsid w:val="00D42636"/>
    <w:rsid w:val="00D42B29"/>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52E9"/>
    <w:rsid w:val="00D96D2A"/>
    <w:rsid w:val="00D9775D"/>
    <w:rsid w:val="00D979DC"/>
    <w:rsid w:val="00D97AC2"/>
    <w:rsid w:val="00DA04A4"/>
    <w:rsid w:val="00DA0A92"/>
    <w:rsid w:val="00DA0D06"/>
    <w:rsid w:val="00DA1BD2"/>
    <w:rsid w:val="00DA2876"/>
    <w:rsid w:val="00DA29AF"/>
    <w:rsid w:val="00DA2FA0"/>
    <w:rsid w:val="00DA381E"/>
    <w:rsid w:val="00DA3F9D"/>
    <w:rsid w:val="00DA5991"/>
    <w:rsid w:val="00DA6330"/>
    <w:rsid w:val="00DA6338"/>
    <w:rsid w:val="00DB087B"/>
    <w:rsid w:val="00DB127A"/>
    <w:rsid w:val="00DB1D9C"/>
    <w:rsid w:val="00DB1ED8"/>
    <w:rsid w:val="00DB235F"/>
    <w:rsid w:val="00DB685D"/>
    <w:rsid w:val="00DB7191"/>
    <w:rsid w:val="00DC0C51"/>
    <w:rsid w:val="00DC16EF"/>
    <w:rsid w:val="00DC263D"/>
    <w:rsid w:val="00DC2F8B"/>
    <w:rsid w:val="00DC4CD5"/>
    <w:rsid w:val="00DC5C78"/>
    <w:rsid w:val="00DC60ED"/>
    <w:rsid w:val="00DC659E"/>
    <w:rsid w:val="00DC6CE9"/>
    <w:rsid w:val="00DC7B27"/>
    <w:rsid w:val="00DC7E0D"/>
    <w:rsid w:val="00DD0550"/>
    <w:rsid w:val="00DD1B6D"/>
    <w:rsid w:val="00DD2C8A"/>
    <w:rsid w:val="00DD3D95"/>
    <w:rsid w:val="00DD625B"/>
    <w:rsid w:val="00DD68BF"/>
    <w:rsid w:val="00DD7320"/>
    <w:rsid w:val="00DD78CE"/>
    <w:rsid w:val="00DE0AD3"/>
    <w:rsid w:val="00DE11E7"/>
    <w:rsid w:val="00DE1D5C"/>
    <w:rsid w:val="00DE3905"/>
    <w:rsid w:val="00DE3D53"/>
    <w:rsid w:val="00DE4E66"/>
    <w:rsid w:val="00DE619E"/>
    <w:rsid w:val="00DF09BB"/>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085"/>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27C6"/>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00AB"/>
    <w:rsid w:val="00EC104A"/>
    <w:rsid w:val="00EC11F1"/>
    <w:rsid w:val="00EC42DC"/>
    <w:rsid w:val="00EC74FF"/>
    <w:rsid w:val="00ED02C5"/>
    <w:rsid w:val="00ED09FE"/>
    <w:rsid w:val="00ED109A"/>
    <w:rsid w:val="00ED1736"/>
    <w:rsid w:val="00ED2135"/>
    <w:rsid w:val="00ED22CB"/>
    <w:rsid w:val="00ED3821"/>
    <w:rsid w:val="00ED3BB5"/>
    <w:rsid w:val="00ED40B0"/>
    <w:rsid w:val="00ED42F5"/>
    <w:rsid w:val="00ED4951"/>
    <w:rsid w:val="00ED6A77"/>
    <w:rsid w:val="00ED760B"/>
    <w:rsid w:val="00EE0718"/>
    <w:rsid w:val="00EE109A"/>
    <w:rsid w:val="00EE17BE"/>
    <w:rsid w:val="00EE1CE7"/>
    <w:rsid w:val="00EE1E37"/>
    <w:rsid w:val="00EE35BF"/>
    <w:rsid w:val="00EE5092"/>
    <w:rsid w:val="00EE5261"/>
    <w:rsid w:val="00EE7611"/>
    <w:rsid w:val="00EF09D3"/>
    <w:rsid w:val="00EF22FE"/>
    <w:rsid w:val="00EF2551"/>
    <w:rsid w:val="00EF52B0"/>
    <w:rsid w:val="00EF5A2A"/>
    <w:rsid w:val="00EF5C73"/>
    <w:rsid w:val="00EF5FF7"/>
    <w:rsid w:val="00EF6274"/>
    <w:rsid w:val="00EF7806"/>
    <w:rsid w:val="00F003C8"/>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5473"/>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AFB"/>
    <w:rsid w:val="00F62D1D"/>
    <w:rsid w:val="00F6494B"/>
    <w:rsid w:val="00F64FB5"/>
    <w:rsid w:val="00F66C95"/>
    <w:rsid w:val="00F6758E"/>
    <w:rsid w:val="00F67A5B"/>
    <w:rsid w:val="00F70883"/>
    <w:rsid w:val="00F70D13"/>
    <w:rsid w:val="00F71E0E"/>
    <w:rsid w:val="00F72658"/>
    <w:rsid w:val="00F76B8A"/>
    <w:rsid w:val="00F773E2"/>
    <w:rsid w:val="00F816BB"/>
    <w:rsid w:val="00F81A53"/>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5ED0"/>
    <w:rsid w:val="00FB6F00"/>
    <w:rsid w:val="00FB7C86"/>
    <w:rsid w:val="00FC1844"/>
    <w:rsid w:val="00FC1E14"/>
    <w:rsid w:val="00FC2CD0"/>
    <w:rsid w:val="00FC3D9D"/>
    <w:rsid w:val="00FC4430"/>
    <w:rsid w:val="00FC4AB7"/>
    <w:rsid w:val="00FC73AB"/>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01D"/>
    <w:rsid w:val="00FE4468"/>
    <w:rsid w:val="00FE7BDE"/>
    <w:rsid w:val="00FF0771"/>
    <w:rsid w:val="00FF2760"/>
    <w:rsid w:val="00FF3240"/>
    <w:rsid w:val="00FF5203"/>
    <w:rsid w:val="00FF5662"/>
    <w:rsid w:val="00FF56D2"/>
    <w:rsid w:val="00FF5FEC"/>
    <w:rsid w:val="00FF7553"/>
    <w:rsid w:val="00FF7DD1"/>
    <w:rsid w:val="7FFEF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1B48827"/>
  <w15:docId w15:val="{5B09404D-80E9-429A-9B2C-87F6100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rPr>
      <w:color w:val="0000FF"/>
      <w:u w:val="single"/>
    </w:rPr>
  </w:style>
  <w:style w:type="character" w:customStyle="1" w:styleId="a7">
    <w:name w:val="页眉 字符"/>
    <w:link w:val="a6"/>
    <w:rPr>
      <w:kern w:val="2"/>
      <w:sz w:val="18"/>
      <w:szCs w:val="18"/>
    </w:rPr>
  </w:style>
  <w:style w:type="character" w:customStyle="1" w:styleId="f1411">
    <w:name w:val="f14_11"/>
    <w:rPr>
      <w:rFonts w:ascii="Arial" w:hAnsi="Arial" w:cs="Arial" w:hint="default"/>
      <w:b/>
      <w:bCs/>
      <w:color w:val="348855"/>
      <w:sz w:val="21"/>
      <w:szCs w:val="21"/>
      <w:u w:val="none"/>
    </w:rPr>
  </w:style>
  <w:style w:type="character" w:customStyle="1" w:styleId="a5">
    <w:name w:val="页脚 字符"/>
    <w:link w:val="a4"/>
    <w:uiPriority w:val="99"/>
    <w:rPr>
      <w:kern w:val="2"/>
      <w:sz w:val="18"/>
      <w:szCs w:val="18"/>
    </w:rPr>
  </w:style>
  <w:style w:type="character" w:customStyle="1" w:styleId="headline1">
    <w:name w:val="headline1"/>
    <w:rPr>
      <w:rFonts w:ascii="ˎ̥" w:hAnsi="ˎ̥" w:hint="default"/>
      <w:b/>
      <w:bCs/>
      <w:color w:val="1E2D4F"/>
      <w:sz w:val="21"/>
      <w:szCs w:val="21"/>
      <w:u w:val="none"/>
    </w:rPr>
  </w:style>
  <w:style w:type="character" w:customStyle="1" w:styleId="stylebule141">
    <w:name w:val="style_bule141"/>
    <w:rPr>
      <w:rFonts w:ascii="ˎ̥" w:hAnsi="ˎ̥" w:hint="default"/>
      <w:b/>
      <w:bCs/>
      <w:color w:val="084C8A"/>
      <w:sz w:val="24"/>
      <w:szCs w:val="24"/>
    </w:rPr>
  </w:style>
  <w:style w:type="character" w:customStyle="1" w:styleId="news-detail-title1">
    <w:name w:val="news-detail-title1"/>
    <w:rPr>
      <w:b/>
      <w:bCs/>
      <w:sz w:val="27"/>
      <w:szCs w:val="27"/>
    </w:rPr>
  </w:style>
  <w:style w:type="character" w:customStyle="1" w:styleId="news-detail-title">
    <w:name w:val="news-detail-title"/>
    <w:basedOn w:val="a0"/>
  </w:style>
  <w:style w:type="character" w:customStyle="1" w:styleId="10">
    <w:name w:val="标题 1 字符"/>
    <w:link w:val="1"/>
    <w:uiPriority w:val="9"/>
    <w:rPr>
      <w:rFonts w:ascii="宋体" w:hAnsi="宋体" w:cs="宋体"/>
      <w:b/>
      <w:bCs/>
      <w:kern w:val="36"/>
      <w:sz w:val="48"/>
      <w:szCs w:val="4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customStyle="1" w:styleId="11">
    <w:name w:val="修订1"/>
    <w:hidden/>
    <w:uiPriority w:val="99"/>
    <w:semiHidden/>
    <w:rPr>
      <w:kern w:val="2"/>
      <w:sz w:val="21"/>
      <w:szCs w:val="24"/>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paragraph" w:styleId="ae">
    <w:name w:val="Revision"/>
    <w:hidden/>
    <w:uiPriority w:val="99"/>
    <w:unhideWhenUsed/>
    <w:rsid w:val="001227FE"/>
    <w:rPr>
      <w:kern w:val="2"/>
      <w:sz w:val="21"/>
      <w:szCs w:val="24"/>
    </w:rPr>
  </w:style>
  <w:style w:type="character" w:styleId="af">
    <w:name w:val="annotation reference"/>
    <w:basedOn w:val="a0"/>
    <w:uiPriority w:val="99"/>
    <w:semiHidden/>
    <w:unhideWhenUsed/>
    <w:rsid w:val="001227FE"/>
    <w:rPr>
      <w:sz w:val="21"/>
      <w:szCs w:val="21"/>
    </w:rPr>
  </w:style>
  <w:style w:type="paragraph" w:styleId="af0">
    <w:name w:val="annotation text"/>
    <w:basedOn w:val="a"/>
    <w:link w:val="af1"/>
    <w:uiPriority w:val="99"/>
    <w:semiHidden/>
    <w:unhideWhenUsed/>
    <w:rsid w:val="001227FE"/>
    <w:pPr>
      <w:jc w:val="left"/>
    </w:pPr>
  </w:style>
  <w:style w:type="character" w:customStyle="1" w:styleId="af1">
    <w:name w:val="批注文字 字符"/>
    <w:basedOn w:val="a0"/>
    <w:link w:val="af0"/>
    <w:uiPriority w:val="99"/>
    <w:semiHidden/>
    <w:rsid w:val="001227FE"/>
    <w:rPr>
      <w:kern w:val="2"/>
      <w:sz w:val="21"/>
      <w:szCs w:val="24"/>
    </w:rPr>
  </w:style>
  <w:style w:type="paragraph" w:styleId="af2">
    <w:name w:val="annotation subject"/>
    <w:basedOn w:val="af0"/>
    <w:next w:val="af0"/>
    <w:link w:val="af3"/>
    <w:uiPriority w:val="99"/>
    <w:semiHidden/>
    <w:unhideWhenUsed/>
    <w:rsid w:val="001227FE"/>
    <w:rPr>
      <w:b/>
      <w:bCs/>
    </w:rPr>
  </w:style>
  <w:style w:type="character" w:customStyle="1" w:styleId="af3">
    <w:name w:val="批注主题 字符"/>
    <w:basedOn w:val="af1"/>
    <w:link w:val="af2"/>
    <w:uiPriority w:val="99"/>
    <w:semiHidden/>
    <w:rsid w:val="001227F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7145">
      <w:bodyDiv w:val="1"/>
      <w:marLeft w:val="0"/>
      <w:marRight w:val="0"/>
      <w:marTop w:val="0"/>
      <w:marBottom w:val="0"/>
      <w:divBdr>
        <w:top w:val="none" w:sz="0" w:space="0" w:color="auto"/>
        <w:left w:val="none" w:sz="0" w:space="0" w:color="auto"/>
        <w:bottom w:val="none" w:sz="0" w:space="0" w:color="auto"/>
        <w:right w:val="none" w:sz="0" w:space="0" w:color="auto"/>
      </w:divBdr>
      <w:divsChild>
        <w:div w:id="1670210474">
          <w:marLeft w:val="0"/>
          <w:marRight w:val="0"/>
          <w:marTop w:val="0"/>
          <w:marBottom w:val="0"/>
          <w:divBdr>
            <w:top w:val="none" w:sz="0" w:space="0" w:color="auto"/>
            <w:left w:val="none" w:sz="0" w:space="0" w:color="auto"/>
            <w:bottom w:val="none" w:sz="0" w:space="0" w:color="auto"/>
            <w:right w:val="none" w:sz="0" w:space="0" w:color="auto"/>
          </w:divBdr>
        </w:div>
        <w:div w:id="661396296">
          <w:marLeft w:val="0"/>
          <w:marRight w:val="0"/>
          <w:marTop w:val="0"/>
          <w:marBottom w:val="0"/>
          <w:divBdr>
            <w:top w:val="none" w:sz="0" w:space="0" w:color="auto"/>
            <w:left w:val="none" w:sz="0" w:space="0" w:color="auto"/>
            <w:bottom w:val="none" w:sz="0" w:space="0" w:color="auto"/>
            <w:right w:val="none" w:sz="0" w:space="0" w:color="auto"/>
          </w:divBdr>
        </w:div>
        <w:div w:id="694110657">
          <w:marLeft w:val="0"/>
          <w:marRight w:val="0"/>
          <w:marTop w:val="0"/>
          <w:marBottom w:val="0"/>
          <w:divBdr>
            <w:top w:val="none" w:sz="0" w:space="0" w:color="auto"/>
            <w:left w:val="none" w:sz="0" w:space="0" w:color="auto"/>
            <w:bottom w:val="none" w:sz="0" w:space="0" w:color="auto"/>
            <w:right w:val="none" w:sz="0" w:space="0" w:color="auto"/>
          </w:divBdr>
        </w:div>
        <w:div w:id="561449174">
          <w:marLeft w:val="0"/>
          <w:marRight w:val="0"/>
          <w:marTop w:val="0"/>
          <w:marBottom w:val="0"/>
          <w:divBdr>
            <w:top w:val="none" w:sz="0" w:space="0" w:color="auto"/>
            <w:left w:val="none" w:sz="0" w:space="0" w:color="auto"/>
            <w:bottom w:val="none" w:sz="0" w:space="0" w:color="auto"/>
            <w:right w:val="none" w:sz="0" w:space="0" w:color="auto"/>
          </w:divBdr>
        </w:div>
      </w:divsChild>
    </w:div>
    <w:div w:id="819007835">
      <w:bodyDiv w:val="1"/>
      <w:marLeft w:val="0"/>
      <w:marRight w:val="0"/>
      <w:marTop w:val="0"/>
      <w:marBottom w:val="0"/>
      <w:divBdr>
        <w:top w:val="none" w:sz="0" w:space="0" w:color="auto"/>
        <w:left w:val="none" w:sz="0" w:space="0" w:color="auto"/>
        <w:bottom w:val="none" w:sz="0" w:space="0" w:color="auto"/>
        <w:right w:val="none" w:sz="0" w:space="0" w:color="auto"/>
      </w:divBdr>
      <w:divsChild>
        <w:div w:id="509219209">
          <w:marLeft w:val="0"/>
          <w:marRight w:val="0"/>
          <w:marTop w:val="0"/>
          <w:marBottom w:val="0"/>
          <w:divBdr>
            <w:top w:val="none" w:sz="0" w:space="0" w:color="auto"/>
            <w:left w:val="none" w:sz="0" w:space="0" w:color="auto"/>
            <w:bottom w:val="none" w:sz="0" w:space="0" w:color="auto"/>
            <w:right w:val="none" w:sz="0" w:space="0" w:color="auto"/>
          </w:divBdr>
        </w:div>
      </w:divsChild>
    </w:div>
    <w:div w:id="836461997">
      <w:bodyDiv w:val="1"/>
      <w:marLeft w:val="0"/>
      <w:marRight w:val="0"/>
      <w:marTop w:val="0"/>
      <w:marBottom w:val="0"/>
      <w:divBdr>
        <w:top w:val="none" w:sz="0" w:space="0" w:color="auto"/>
        <w:left w:val="none" w:sz="0" w:space="0" w:color="auto"/>
        <w:bottom w:val="none" w:sz="0" w:space="0" w:color="auto"/>
        <w:right w:val="none" w:sz="0" w:space="0" w:color="auto"/>
      </w:divBdr>
      <w:divsChild>
        <w:div w:id="139033456">
          <w:marLeft w:val="0"/>
          <w:marRight w:val="0"/>
          <w:marTop w:val="0"/>
          <w:marBottom w:val="0"/>
          <w:divBdr>
            <w:top w:val="none" w:sz="0" w:space="0" w:color="auto"/>
            <w:left w:val="none" w:sz="0" w:space="0" w:color="auto"/>
            <w:bottom w:val="none" w:sz="0" w:space="0" w:color="auto"/>
            <w:right w:val="none" w:sz="0" w:space="0" w:color="auto"/>
          </w:divBdr>
        </w:div>
        <w:div w:id="653722065">
          <w:marLeft w:val="0"/>
          <w:marRight w:val="0"/>
          <w:marTop w:val="0"/>
          <w:marBottom w:val="0"/>
          <w:divBdr>
            <w:top w:val="none" w:sz="0" w:space="0" w:color="auto"/>
            <w:left w:val="none" w:sz="0" w:space="0" w:color="auto"/>
            <w:bottom w:val="none" w:sz="0" w:space="0" w:color="auto"/>
            <w:right w:val="none" w:sz="0" w:space="0" w:color="auto"/>
          </w:divBdr>
        </w:div>
        <w:div w:id="654383745">
          <w:marLeft w:val="0"/>
          <w:marRight w:val="0"/>
          <w:marTop w:val="0"/>
          <w:marBottom w:val="0"/>
          <w:divBdr>
            <w:top w:val="none" w:sz="0" w:space="0" w:color="auto"/>
            <w:left w:val="none" w:sz="0" w:space="0" w:color="auto"/>
            <w:bottom w:val="none" w:sz="0" w:space="0" w:color="auto"/>
            <w:right w:val="none" w:sz="0" w:space="0" w:color="auto"/>
          </w:divBdr>
        </w:div>
        <w:div w:id="1321152252">
          <w:marLeft w:val="0"/>
          <w:marRight w:val="0"/>
          <w:marTop w:val="0"/>
          <w:marBottom w:val="0"/>
          <w:divBdr>
            <w:top w:val="none" w:sz="0" w:space="0" w:color="auto"/>
            <w:left w:val="none" w:sz="0" w:space="0" w:color="auto"/>
            <w:bottom w:val="none" w:sz="0" w:space="0" w:color="auto"/>
            <w:right w:val="none" w:sz="0" w:space="0" w:color="auto"/>
          </w:divBdr>
        </w:div>
        <w:div w:id="472648130">
          <w:marLeft w:val="0"/>
          <w:marRight w:val="0"/>
          <w:marTop w:val="0"/>
          <w:marBottom w:val="0"/>
          <w:divBdr>
            <w:top w:val="none" w:sz="0" w:space="0" w:color="auto"/>
            <w:left w:val="none" w:sz="0" w:space="0" w:color="auto"/>
            <w:bottom w:val="none" w:sz="0" w:space="0" w:color="auto"/>
            <w:right w:val="none" w:sz="0" w:space="0" w:color="auto"/>
          </w:divBdr>
        </w:div>
        <w:div w:id="1429623011">
          <w:marLeft w:val="0"/>
          <w:marRight w:val="0"/>
          <w:marTop w:val="0"/>
          <w:marBottom w:val="0"/>
          <w:divBdr>
            <w:top w:val="none" w:sz="0" w:space="0" w:color="auto"/>
            <w:left w:val="none" w:sz="0" w:space="0" w:color="auto"/>
            <w:bottom w:val="none" w:sz="0" w:space="0" w:color="auto"/>
            <w:right w:val="none" w:sz="0" w:space="0" w:color="auto"/>
          </w:divBdr>
        </w:div>
        <w:div w:id="1088960647">
          <w:marLeft w:val="0"/>
          <w:marRight w:val="0"/>
          <w:marTop w:val="0"/>
          <w:marBottom w:val="0"/>
          <w:divBdr>
            <w:top w:val="none" w:sz="0" w:space="0" w:color="auto"/>
            <w:left w:val="none" w:sz="0" w:space="0" w:color="auto"/>
            <w:bottom w:val="none" w:sz="0" w:space="0" w:color="auto"/>
            <w:right w:val="none" w:sz="0" w:space="0" w:color="auto"/>
          </w:divBdr>
        </w:div>
      </w:divsChild>
    </w:div>
    <w:div w:id="980497935">
      <w:bodyDiv w:val="1"/>
      <w:marLeft w:val="0"/>
      <w:marRight w:val="0"/>
      <w:marTop w:val="0"/>
      <w:marBottom w:val="0"/>
      <w:divBdr>
        <w:top w:val="none" w:sz="0" w:space="0" w:color="auto"/>
        <w:left w:val="none" w:sz="0" w:space="0" w:color="auto"/>
        <w:bottom w:val="none" w:sz="0" w:space="0" w:color="auto"/>
        <w:right w:val="none" w:sz="0" w:space="0" w:color="auto"/>
      </w:divBdr>
      <w:divsChild>
        <w:div w:id="92631756">
          <w:marLeft w:val="0"/>
          <w:marRight w:val="0"/>
          <w:marTop w:val="0"/>
          <w:marBottom w:val="0"/>
          <w:divBdr>
            <w:top w:val="none" w:sz="0" w:space="0" w:color="auto"/>
            <w:left w:val="none" w:sz="0" w:space="0" w:color="auto"/>
            <w:bottom w:val="none" w:sz="0" w:space="0" w:color="auto"/>
            <w:right w:val="none" w:sz="0" w:space="0" w:color="auto"/>
          </w:divBdr>
        </w:div>
        <w:div w:id="520240728">
          <w:marLeft w:val="0"/>
          <w:marRight w:val="0"/>
          <w:marTop w:val="0"/>
          <w:marBottom w:val="0"/>
          <w:divBdr>
            <w:top w:val="none" w:sz="0" w:space="0" w:color="auto"/>
            <w:left w:val="none" w:sz="0" w:space="0" w:color="auto"/>
            <w:bottom w:val="none" w:sz="0" w:space="0" w:color="auto"/>
            <w:right w:val="none" w:sz="0" w:space="0" w:color="auto"/>
          </w:divBdr>
        </w:div>
        <w:div w:id="1332373299">
          <w:marLeft w:val="0"/>
          <w:marRight w:val="0"/>
          <w:marTop w:val="0"/>
          <w:marBottom w:val="0"/>
          <w:divBdr>
            <w:top w:val="none" w:sz="0" w:space="0" w:color="auto"/>
            <w:left w:val="none" w:sz="0" w:space="0" w:color="auto"/>
            <w:bottom w:val="none" w:sz="0" w:space="0" w:color="auto"/>
            <w:right w:val="none" w:sz="0" w:space="0" w:color="auto"/>
          </w:divBdr>
        </w:div>
      </w:divsChild>
    </w:div>
    <w:div w:id="980774212">
      <w:bodyDiv w:val="1"/>
      <w:marLeft w:val="0"/>
      <w:marRight w:val="0"/>
      <w:marTop w:val="0"/>
      <w:marBottom w:val="0"/>
      <w:divBdr>
        <w:top w:val="none" w:sz="0" w:space="0" w:color="auto"/>
        <w:left w:val="none" w:sz="0" w:space="0" w:color="auto"/>
        <w:bottom w:val="none" w:sz="0" w:space="0" w:color="auto"/>
        <w:right w:val="none" w:sz="0" w:space="0" w:color="auto"/>
      </w:divBdr>
      <w:divsChild>
        <w:div w:id="1350520473">
          <w:marLeft w:val="0"/>
          <w:marRight w:val="0"/>
          <w:marTop w:val="0"/>
          <w:marBottom w:val="0"/>
          <w:divBdr>
            <w:top w:val="none" w:sz="0" w:space="0" w:color="auto"/>
            <w:left w:val="none" w:sz="0" w:space="0" w:color="auto"/>
            <w:bottom w:val="none" w:sz="0" w:space="0" w:color="auto"/>
            <w:right w:val="none" w:sz="0" w:space="0" w:color="auto"/>
          </w:divBdr>
        </w:div>
        <w:div w:id="1750541795">
          <w:marLeft w:val="0"/>
          <w:marRight w:val="0"/>
          <w:marTop w:val="0"/>
          <w:marBottom w:val="0"/>
          <w:divBdr>
            <w:top w:val="none" w:sz="0" w:space="0" w:color="auto"/>
            <w:left w:val="none" w:sz="0" w:space="0" w:color="auto"/>
            <w:bottom w:val="none" w:sz="0" w:space="0" w:color="auto"/>
            <w:right w:val="none" w:sz="0" w:space="0" w:color="auto"/>
          </w:divBdr>
        </w:div>
        <w:div w:id="77337801">
          <w:marLeft w:val="0"/>
          <w:marRight w:val="0"/>
          <w:marTop w:val="0"/>
          <w:marBottom w:val="0"/>
          <w:divBdr>
            <w:top w:val="none" w:sz="0" w:space="0" w:color="auto"/>
            <w:left w:val="none" w:sz="0" w:space="0" w:color="auto"/>
            <w:bottom w:val="none" w:sz="0" w:space="0" w:color="auto"/>
            <w:right w:val="none" w:sz="0" w:space="0" w:color="auto"/>
          </w:divBdr>
        </w:div>
        <w:div w:id="1651137087">
          <w:marLeft w:val="0"/>
          <w:marRight w:val="0"/>
          <w:marTop w:val="0"/>
          <w:marBottom w:val="0"/>
          <w:divBdr>
            <w:top w:val="none" w:sz="0" w:space="0" w:color="auto"/>
            <w:left w:val="none" w:sz="0" w:space="0" w:color="auto"/>
            <w:bottom w:val="none" w:sz="0" w:space="0" w:color="auto"/>
            <w:right w:val="none" w:sz="0" w:space="0" w:color="auto"/>
          </w:divBdr>
        </w:div>
      </w:divsChild>
    </w:div>
    <w:div w:id="1594045587">
      <w:bodyDiv w:val="1"/>
      <w:marLeft w:val="0"/>
      <w:marRight w:val="0"/>
      <w:marTop w:val="0"/>
      <w:marBottom w:val="0"/>
      <w:divBdr>
        <w:top w:val="none" w:sz="0" w:space="0" w:color="auto"/>
        <w:left w:val="none" w:sz="0" w:space="0" w:color="auto"/>
        <w:bottom w:val="none" w:sz="0" w:space="0" w:color="auto"/>
        <w:right w:val="none" w:sz="0" w:space="0" w:color="auto"/>
      </w:divBdr>
      <w:divsChild>
        <w:div w:id="1329942794">
          <w:marLeft w:val="0"/>
          <w:marRight w:val="0"/>
          <w:marTop w:val="0"/>
          <w:marBottom w:val="0"/>
          <w:divBdr>
            <w:top w:val="none" w:sz="0" w:space="0" w:color="auto"/>
            <w:left w:val="none" w:sz="0" w:space="0" w:color="auto"/>
            <w:bottom w:val="none" w:sz="0" w:space="0" w:color="auto"/>
            <w:right w:val="none" w:sz="0" w:space="0" w:color="auto"/>
          </w:divBdr>
        </w:div>
        <w:div w:id="112210004">
          <w:marLeft w:val="0"/>
          <w:marRight w:val="0"/>
          <w:marTop w:val="0"/>
          <w:marBottom w:val="0"/>
          <w:divBdr>
            <w:top w:val="none" w:sz="0" w:space="0" w:color="auto"/>
            <w:left w:val="none" w:sz="0" w:space="0" w:color="auto"/>
            <w:bottom w:val="none" w:sz="0" w:space="0" w:color="auto"/>
            <w:right w:val="none" w:sz="0" w:space="0" w:color="auto"/>
          </w:divBdr>
        </w:div>
        <w:div w:id="667053610">
          <w:marLeft w:val="0"/>
          <w:marRight w:val="0"/>
          <w:marTop w:val="0"/>
          <w:marBottom w:val="0"/>
          <w:divBdr>
            <w:top w:val="none" w:sz="0" w:space="0" w:color="auto"/>
            <w:left w:val="none" w:sz="0" w:space="0" w:color="auto"/>
            <w:bottom w:val="none" w:sz="0" w:space="0" w:color="auto"/>
            <w:right w:val="none" w:sz="0" w:space="0" w:color="auto"/>
          </w:divBdr>
        </w:div>
        <w:div w:id="1829713040">
          <w:marLeft w:val="0"/>
          <w:marRight w:val="0"/>
          <w:marTop w:val="0"/>
          <w:marBottom w:val="0"/>
          <w:divBdr>
            <w:top w:val="none" w:sz="0" w:space="0" w:color="auto"/>
            <w:left w:val="none" w:sz="0" w:space="0" w:color="auto"/>
            <w:bottom w:val="none" w:sz="0" w:space="0" w:color="auto"/>
            <w:right w:val="none" w:sz="0" w:space="0" w:color="auto"/>
          </w:divBdr>
        </w:div>
        <w:div w:id="239946461">
          <w:marLeft w:val="0"/>
          <w:marRight w:val="0"/>
          <w:marTop w:val="0"/>
          <w:marBottom w:val="0"/>
          <w:divBdr>
            <w:top w:val="none" w:sz="0" w:space="0" w:color="auto"/>
            <w:left w:val="none" w:sz="0" w:space="0" w:color="auto"/>
            <w:bottom w:val="none" w:sz="0" w:space="0" w:color="auto"/>
            <w:right w:val="none" w:sz="0" w:space="0" w:color="auto"/>
          </w:divBdr>
        </w:div>
        <w:div w:id="484469733">
          <w:marLeft w:val="0"/>
          <w:marRight w:val="0"/>
          <w:marTop w:val="0"/>
          <w:marBottom w:val="0"/>
          <w:divBdr>
            <w:top w:val="none" w:sz="0" w:space="0" w:color="auto"/>
            <w:left w:val="none" w:sz="0" w:space="0" w:color="auto"/>
            <w:bottom w:val="none" w:sz="0" w:space="0" w:color="auto"/>
            <w:right w:val="none" w:sz="0" w:space="0" w:color="auto"/>
          </w:divBdr>
        </w:div>
        <w:div w:id="1709379814">
          <w:marLeft w:val="0"/>
          <w:marRight w:val="0"/>
          <w:marTop w:val="0"/>
          <w:marBottom w:val="0"/>
          <w:divBdr>
            <w:top w:val="none" w:sz="0" w:space="0" w:color="auto"/>
            <w:left w:val="none" w:sz="0" w:space="0" w:color="auto"/>
            <w:bottom w:val="none" w:sz="0" w:space="0" w:color="auto"/>
            <w:right w:val="none" w:sz="0" w:space="0" w:color="auto"/>
          </w:divBdr>
        </w:div>
        <w:div w:id="1301957773">
          <w:marLeft w:val="0"/>
          <w:marRight w:val="0"/>
          <w:marTop w:val="0"/>
          <w:marBottom w:val="0"/>
          <w:divBdr>
            <w:top w:val="none" w:sz="0" w:space="0" w:color="auto"/>
            <w:left w:val="none" w:sz="0" w:space="0" w:color="auto"/>
            <w:bottom w:val="none" w:sz="0" w:space="0" w:color="auto"/>
            <w:right w:val="none" w:sz="0" w:space="0" w:color="auto"/>
          </w:divBdr>
        </w:div>
        <w:div w:id="1815632909">
          <w:marLeft w:val="0"/>
          <w:marRight w:val="0"/>
          <w:marTop w:val="0"/>
          <w:marBottom w:val="0"/>
          <w:divBdr>
            <w:top w:val="none" w:sz="0" w:space="0" w:color="auto"/>
            <w:left w:val="none" w:sz="0" w:space="0" w:color="auto"/>
            <w:bottom w:val="none" w:sz="0" w:space="0" w:color="auto"/>
            <w:right w:val="none" w:sz="0" w:space="0" w:color="auto"/>
          </w:divBdr>
        </w:div>
        <w:div w:id="1937785691">
          <w:marLeft w:val="0"/>
          <w:marRight w:val="0"/>
          <w:marTop w:val="0"/>
          <w:marBottom w:val="0"/>
          <w:divBdr>
            <w:top w:val="none" w:sz="0" w:space="0" w:color="auto"/>
            <w:left w:val="none" w:sz="0" w:space="0" w:color="auto"/>
            <w:bottom w:val="none" w:sz="0" w:space="0" w:color="auto"/>
            <w:right w:val="none" w:sz="0" w:space="0" w:color="auto"/>
          </w:divBdr>
        </w:div>
        <w:div w:id="692347412">
          <w:marLeft w:val="0"/>
          <w:marRight w:val="0"/>
          <w:marTop w:val="0"/>
          <w:marBottom w:val="0"/>
          <w:divBdr>
            <w:top w:val="none" w:sz="0" w:space="0" w:color="auto"/>
            <w:left w:val="none" w:sz="0" w:space="0" w:color="auto"/>
            <w:bottom w:val="none" w:sz="0" w:space="0" w:color="auto"/>
            <w:right w:val="none" w:sz="0" w:space="0" w:color="auto"/>
          </w:divBdr>
        </w:div>
        <w:div w:id="1043671869">
          <w:marLeft w:val="0"/>
          <w:marRight w:val="0"/>
          <w:marTop w:val="0"/>
          <w:marBottom w:val="0"/>
          <w:divBdr>
            <w:top w:val="none" w:sz="0" w:space="0" w:color="auto"/>
            <w:left w:val="none" w:sz="0" w:space="0" w:color="auto"/>
            <w:bottom w:val="none" w:sz="0" w:space="0" w:color="auto"/>
            <w:right w:val="none" w:sz="0" w:space="0" w:color="auto"/>
          </w:divBdr>
        </w:div>
      </w:divsChild>
    </w:div>
    <w:div w:id="2080513791">
      <w:bodyDiv w:val="1"/>
      <w:marLeft w:val="0"/>
      <w:marRight w:val="0"/>
      <w:marTop w:val="0"/>
      <w:marBottom w:val="0"/>
      <w:divBdr>
        <w:top w:val="none" w:sz="0" w:space="0" w:color="auto"/>
        <w:left w:val="none" w:sz="0" w:space="0" w:color="auto"/>
        <w:bottom w:val="none" w:sz="0" w:space="0" w:color="auto"/>
        <w:right w:val="none" w:sz="0" w:space="0" w:color="auto"/>
      </w:divBdr>
      <w:divsChild>
        <w:div w:id="557741674">
          <w:marLeft w:val="0"/>
          <w:marRight w:val="0"/>
          <w:marTop w:val="0"/>
          <w:marBottom w:val="0"/>
          <w:divBdr>
            <w:top w:val="none" w:sz="0" w:space="0" w:color="auto"/>
            <w:left w:val="none" w:sz="0" w:space="0" w:color="auto"/>
            <w:bottom w:val="none" w:sz="0" w:space="0" w:color="auto"/>
            <w:right w:val="none" w:sz="0" w:space="0" w:color="auto"/>
          </w:divBdr>
        </w:div>
        <w:div w:id="1561012813">
          <w:marLeft w:val="0"/>
          <w:marRight w:val="0"/>
          <w:marTop w:val="0"/>
          <w:marBottom w:val="0"/>
          <w:divBdr>
            <w:top w:val="none" w:sz="0" w:space="0" w:color="auto"/>
            <w:left w:val="none" w:sz="0" w:space="0" w:color="auto"/>
            <w:bottom w:val="none" w:sz="0" w:space="0" w:color="auto"/>
            <w:right w:val="none" w:sz="0" w:space="0" w:color="auto"/>
          </w:divBdr>
        </w:div>
        <w:div w:id="1750152924">
          <w:marLeft w:val="0"/>
          <w:marRight w:val="0"/>
          <w:marTop w:val="0"/>
          <w:marBottom w:val="0"/>
          <w:divBdr>
            <w:top w:val="none" w:sz="0" w:space="0" w:color="auto"/>
            <w:left w:val="none" w:sz="0" w:space="0" w:color="auto"/>
            <w:bottom w:val="none" w:sz="0" w:space="0" w:color="auto"/>
            <w:right w:val="none" w:sz="0" w:space="0" w:color="auto"/>
          </w:divBdr>
        </w:div>
        <w:div w:id="825895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184</Words>
  <Characters>1050</Characters>
  <Application>Microsoft Office Word</Application>
  <DocSecurity>0</DocSecurity>
  <Lines>8</Lines>
  <Paragraphs>2</Paragraphs>
  <ScaleCrop>false</ScaleCrop>
  <Company>微软中国</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108</cp:revision>
  <cp:lastPrinted>2023-11-20T03:00:00Z</cp:lastPrinted>
  <dcterms:created xsi:type="dcterms:W3CDTF">2022-12-07T07:29:00Z</dcterms:created>
  <dcterms:modified xsi:type="dcterms:W3CDTF">2023-12-25T03:25:00Z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