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0B29669C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2F1336">
        <w:rPr>
          <w:rFonts w:ascii="仿宋_GB2312" w:eastAsia="仿宋_GB2312" w:hint="eastAsia"/>
          <w:sz w:val="32"/>
          <w:szCs w:val="32"/>
        </w:rPr>
        <w:t>9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02CCAD12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8A2023">
        <w:rPr>
          <w:rFonts w:ascii="仿宋" w:eastAsia="仿宋" w:hAnsi="仿宋" w:hint="eastAsia"/>
          <w:sz w:val="32"/>
          <w:szCs w:val="30"/>
        </w:rPr>
        <w:t>6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2F1336" w:rsidRPr="002F1336">
        <w:rPr>
          <w:rFonts w:ascii="仿宋" w:eastAsia="仿宋" w:hAnsi="仿宋" w:hint="eastAsia"/>
          <w:sz w:val="32"/>
          <w:szCs w:val="30"/>
        </w:rPr>
        <w:t>24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429EAB50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2F1336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5707EE2F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8A2023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2F1336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8A2023">
        <w:rPr>
          <w:rFonts w:ascii="仿宋_GB2312" w:eastAsia="仿宋_GB2312" w:hAnsi="仿宋" w:hint="eastAsia"/>
          <w:sz w:val="32"/>
          <w:szCs w:val="32"/>
        </w:rPr>
        <w:t>5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8A2023">
        <w:rPr>
          <w:rFonts w:ascii="仿宋_GB2312" w:eastAsia="仿宋_GB2312" w:hAnsi="仿宋" w:hint="eastAsia"/>
          <w:sz w:val="32"/>
          <w:szCs w:val="32"/>
        </w:rPr>
        <w:t>3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600DCDE4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</w:p>
    <w:p w14:paraId="6BC64ED7" w14:textId="041D5816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  <w:r w:rsidR="00EF52B0">
        <w:rPr>
          <w:rFonts w:ascii="仿宋_GB2312" w:eastAsia="仿宋_GB2312" w:hAnsi="仿宋" w:hint="eastAsia"/>
          <w:sz w:val="32"/>
          <w:szCs w:val="32"/>
        </w:rPr>
        <w:t>、</w:t>
      </w:r>
      <w:r w:rsidR="00EA398B">
        <w:rPr>
          <w:rFonts w:ascii="仿宋_GB2312" w:eastAsia="仿宋_GB2312" w:hAnsi="仿宋" w:hint="eastAsia"/>
          <w:sz w:val="32"/>
          <w:szCs w:val="32"/>
        </w:rPr>
        <w:t>武玉学</w:t>
      </w:r>
    </w:p>
    <w:p w14:paraId="74C8FEBC" w14:textId="43BDB677" w:rsidR="002F1336" w:rsidRPr="002F1336" w:rsidRDefault="002F1336" w:rsidP="00C47786">
      <w:pPr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2F1336">
        <w:rPr>
          <w:rFonts w:ascii="黑体" w:eastAsia="黑体" w:hAnsi="黑体" w:hint="eastAsia"/>
          <w:b/>
          <w:sz w:val="32"/>
          <w:szCs w:val="32"/>
        </w:rPr>
        <w:t>请假：</w:t>
      </w:r>
      <w:r>
        <w:rPr>
          <w:rFonts w:ascii="仿宋_GB2312" w:eastAsia="仿宋_GB2312" w:hAnsi="仿宋" w:hint="eastAsia"/>
          <w:sz w:val="32"/>
          <w:szCs w:val="32"/>
        </w:rPr>
        <w:t>沈昊宇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54A5AB41" w14:textId="6E81EE0D" w:rsidR="00EE1CE7" w:rsidRPr="00EE1CE7" w:rsidRDefault="00B1651B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2F1336" w:rsidRPr="002F1336">
        <w:rPr>
          <w:rFonts w:ascii="仿宋_GB2312" w:eastAsia="仿宋_GB2312" w:hAnsi="仿宋" w:hint="eastAsia"/>
          <w:sz w:val="32"/>
          <w:szCs w:val="32"/>
        </w:rPr>
        <w:t>审议</w:t>
      </w:r>
      <w:r w:rsidR="002F1336">
        <w:rPr>
          <w:rFonts w:ascii="仿宋_GB2312" w:eastAsia="仿宋_GB2312" w:hAnsi="仿宋" w:hint="eastAsia"/>
          <w:sz w:val="32"/>
          <w:szCs w:val="32"/>
        </w:rPr>
        <w:t>通过了人力资源委员会</w:t>
      </w:r>
      <w:r w:rsidR="002F1336" w:rsidRPr="002F1336">
        <w:rPr>
          <w:rFonts w:ascii="仿宋_GB2312" w:eastAsia="仿宋_GB2312" w:hAnsi="仿宋" w:hint="eastAsia"/>
          <w:sz w:val="32"/>
          <w:szCs w:val="32"/>
        </w:rPr>
        <w:t>专业技术岗位等级评审结果</w:t>
      </w:r>
      <w:r w:rsidR="002F1336">
        <w:rPr>
          <w:rFonts w:ascii="仿宋_GB2312" w:eastAsia="仿宋_GB2312" w:hAnsi="仿宋" w:hint="eastAsia"/>
          <w:sz w:val="32"/>
          <w:szCs w:val="32"/>
        </w:rPr>
        <w:t>，同意报学校核准</w:t>
      </w:r>
      <w:r w:rsidR="00EE1CE7">
        <w:rPr>
          <w:rFonts w:ascii="仿宋_GB2312" w:eastAsia="仿宋_GB2312" w:hAnsi="仿宋" w:hint="eastAsia"/>
          <w:sz w:val="32"/>
          <w:szCs w:val="32"/>
        </w:rPr>
        <w:t>。</w:t>
      </w:r>
    </w:p>
    <w:p w14:paraId="302D473A" w14:textId="2285B722" w:rsidR="002F1336" w:rsidRDefault="00EE1CE7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="002F1336">
        <w:rPr>
          <w:rFonts w:ascii="仿宋_GB2312" w:eastAsia="仿宋_GB2312" w:hAnsi="仿宋" w:hint="eastAsia"/>
          <w:sz w:val="32"/>
          <w:szCs w:val="32"/>
        </w:rPr>
        <w:t>审议通过了</w:t>
      </w:r>
      <w:r w:rsidR="002F1336" w:rsidRPr="002F1336">
        <w:rPr>
          <w:rFonts w:ascii="仿宋_GB2312" w:eastAsia="仿宋_GB2312" w:hAnsi="仿宋" w:hint="eastAsia"/>
          <w:sz w:val="32"/>
          <w:szCs w:val="32"/>
        </w:rPr>
        <w:t>学院E类人才引进条件</w:t>
      </w:r>
      <w:r w:rsidR="002F5D5F" w:rsidRPr="002F1336">
        <w:rPr>
          <w:rFonts w:ascii="仿宋_GB2312" w:eastAsia="仿宋_GB2312" w:hAnsi="仿宋" w:hint="eastAsia"/>
          <w:sz w:val="32"/>
          <w:szCs w:val="32"/>
        </w:rPr>
        <w:t>修订</w:t>
      </w:r>
      <w:r w:rsidR="004F315F">
        <w:rPr>
          <w:rFonts w:ascii="仿宋_GB2312" w:eastAsia="仿宋_GB2312" w:hAnsi="仿宋" w:hint="eastAsia"/>
          <w:sz w:val="32"/>
          <w:szCs w:val="32"/>
        </w:rPr>
        <w:t>稿</w:t>
      </w:r>
      <w:r w:rsidR="002F1336">
        <w:rPr>
          <w:rFonts w:ascii="仿宋_GB2312" w:eastAsia="仿宋_GB2312" w:hAnsi="仿宋" w:hint="eastAsia"/>
          <w:sz w:val="32"/>
          <w:szCs w:val="32"/>
        </w:rPr>
        <w:t>。</w:t>
      </w:r>
    </w:p>
    <w:p w14:paraId="37B51CB9" w14:textId="2235E8D9" w:rsidR="002F5D5F" w:rsidRDefault="002F5D5F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会议通报了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本月摆建飞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、曲爱丽面试</w:t>
      </w:r>
      <w:r w:rsidR="008B1A71">
        <w:rPr>
          <w:rFonts w:ascii="仿宋_GB2312" w:eastAsia="仿宋_GB2312" w:hAnsi="仿宋" w:hint="eastAsia"/>
          <w:sz w:val="32"/>
          <w:szCs w:val="32"/>
        </w:rPr>
        <w:t>教学科研岗</w:t>
      </w:r>
      <w:r>
        <w:rPr>
          <w:rFonts w:ascii="仿宋_GB2312" w:eastAsia="仿宋_GB2312" w:hAnsi="仿宋" w:hint="eastAsia"/>
          <w:sz w:val="32"/>
          <w:szCs w:val="32"/>
        </w:rPr>
        <w:t>情况，同意按E类人才引进上报学校。</w:t>
      </w:r>
      <w:bookmarkStart w:id="3" w:name="_GoBack"/>
      <w:bookmarkEnd w:id="3"/>
    </w:p>
    <w:p w14:paraId="5B14165E" w14:textId="717CB06D" w:rsidR="002F5D5F" w:rsidRDefault="002F5D5F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会议同意推荐陈正飞申报宁波市茶花友谊奖。</w:t>
      </w:r>
    </w:p>
    <w:p w14:paraId="57892E6C" w14:textId="05A53CA2" w:rsidR="002F5D5F" w:rsidRDefault="002F5D5F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</w:t>
      </w:r>
      <w:r w:rsidRPr="002F5D5F">
        <w:rPr>
          <w:rFonts w:ascii="仿宋_GB2312" w:eastAsia="仿宋_GB2312" w:hAnsi="仿宋" w:hint="eastAsia"/>
          <w:sz w:val="32"/>
          <w:szCs w:val="32"/>
        </w:rPr>
        <w:t>通报了本学期申请转入生化学院学生面试情况，同意倪飞洋等4名学生转入学院相关专业。</w:t>
      </w:r>
    </w:p>
    <w:p w14:paraId="2F13B89E" w14:textId="30789710" w:rsidR="004F315F" w:rsidRDefault="004F315F" w:rsidP="008A2023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会议审议通过了</w:t>
      </w:r>
      <w:r w:rsidRPr="002F1336">
        <w:rPr>
          <w:rFonts w:ascii="仿宋_GB2312" w:eastAsia="仿宋_GB2312" w:hAnsi="仿宋" w:hint="eastAsia"/>
          <w:sz w:val="32"/>
          <w:szCs w:val="32"/>
        </w:rPr>
        <w:t>2021级新生班导师人选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bookmarkEnd w:id="1"/>
    <w:bookmarkEnd w:id="2"/>
    <w:p w14:paraId="034989AC" w14:textId="6D1CD6D4" w:rsidR="0029417C" w:rsidRPr="002F5D5F" w:rsidRDefault="0029417C" w:rsidP="008A2023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32EBB765" w14:textId="2881420D" w:rsidR="002F1336" w:rsidRDefault="002F1336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01CFC85D" w14:textId="1B4650E2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7399B150" w14:textId="6A343848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7060037C" w14:textId="2E72AA61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7FFF084D" w14:textId="75EE7398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57D597B6" w14:textId="382A06F2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3F5945FC" w14:textId="5EDEA6BE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1EAFAAD5" w14:textId="54395EC1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37F506DA" w14:textId="4E14B2E2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0B1F7234" w14:textId="506CF029" w:rsidR="004F315F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4251CA99" w14:textId="77777777" w:rsidR="004F315F" w:rsidRPr="002F1336" w:rsidRDefault="004F315F" w:rsidP="002F1336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7611EAC7" w14:textId="77777777" w:rsidR="008A2023" w:rsidRPr="008A2023" w:rsidRDefault="008A2023" w:rsidP="008A2023">
      <w:pPr>
        <w:spacing w:afterLines="100" w:after="312"/>
        <w:rPr>
          <w:rFonts w:ascii="仿宋_GB2312" w:eastAsia="仿宋_GB2312" w:hAnsi="仿宋"/>
          <w:sz w:val="32"/>
          <w:szCs w:val="32"/>
        </w:rPr>
      </w:pPr>
    </w:p>
    <w:p w14:paraId="368E340E" w14:textId="1D4818C8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8A2023">
        <w:rPr>
          <w:rFonts w:ascii="仿宋_GB2312" w:eastAsia="仿宋_GB2312" w:hAnsi="仿宋" w:hint="eastAsia"/>
          <w:sz w:val="32"/>
          <w:szCs w:val="32"/>
        </w:rPr>
        <w:t>6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8A2023">
        <w:rPr>
          <w:rFonts w:ascii="仿宋_GB2312" w:eastAsia="仿宋_GB2312" w:hAnsi="仿宋" w:hint="eastAsia"/>
          <w:sz w:val="32"/>
          <w:szCs w:val="32"/>
        </w:rPr>
        <w:t>2</w:t>
      </w:r>
      <w:r w:rsidR="004F315F">
        <w:rPr>
          <w:rFonts w:ascii="仿宋_GB2312" w:eastAsia="仿宋_GB2312" w:hAnsi="仿宋" w:hint="eastAsia"/>
          <w:sz w:val="32"/>
          <w:szCs w:val="32"/>
        </w:rPr>
        <w:t>4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A409" w14:textId="77777777" w:rsidR="00714386" w:rsidRDefault="00714386" w:rsidP="00DC659E">
      <w:r>
        <w:separator/>
      </w:r>
    </w:p>
  </w:endnote>
  <w:endnote w:type="continuationSeparator" w:id="0">
    <w:p w14:paraId="6FE8B247" w14:textId="77777777" w:rsidR="00714386" w:rsidRDefault="00714386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D77D9" w14:textId="77777777" w:rsidR="00714386" w:rsidRDefault="00714386" w:rsidP="00DC659E">
      <w:r>
        <w:separator/>
      </w:r>
    </w:p>
  </w:footnote>
  <w:footnote w:type="continuationSeparator" w:id="0">
    <w:p w14:paraId="62EFFC6A" w14:textId="77777777" w:rsidR="00714386" w:rsidRDefault="00714386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79B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7BEA"/>
    <w:rsid w:val="001B0B88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A3D"/>
    <w:rsid w:val="002A651D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6DAC"/>
    <w:rsid w:val="00387557"/>
    <w:rsid w:val="00396367"/>
    <w:rsid w:val="0039751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386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7C61"/>
    <w:rsid w:val="00A51853"/>
    <w:rsid w:val="00A51F38"/>
    <w:rsid w:val="00A52A46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672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B27915-B244-479B-96F7-BE39DECA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152</cp:revision>
  <cp:lastPrinted>2021-09-13T05:38:00Z</cp:lastPrinted>
  <dcterms:created xsi:type="dcterms:W3CDTF">2020-06-26T06:53:00Z</dcterms:created>
  <dcterms:modified xsi:type="dcterms:W3CDTF">2021-09-13T05:38:00Z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